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0E831" w14:textId="671068FE" w:rsidR="00B61DBC" w:rsidRPr="002E6019" w:rsidRDefault="00B61DBC" w:rsidP="00B61DBC">
      <w:pPr>
        <w:widowControl w:val="0"/>
        <w:tabs>
          <w:tab w:val="left" w:pos="360"/>
        </w:tabs>
        <w:spacing w:after="120"/>
        <w:ind w:left="360" w:hanging="360"/>
        <w:rPr>
          <w:rFonts w:ascii="Arial" w:hAnsi="Arial" w:cs="Arial"/>
          <w:noProof w:val="0"/>
          <w:sz w:val="24"/>
          <w:szCs w:val="24"/>
        </w:rPr>
      </w:pPr>
      <w:r w:rsidRPr="002E6019">
        <w:rPr>
          <w:rFonts w:ascii="Arial" w:hAnsi="Arial" w:cs="Arial"/>
          <w:sz w:val="24"/>
          <w:szCs w:val="24"/>
        </w:rPr>
        <w:t>1834-1847</w:t>
      </w:r>
      <w:r>
        <w:rPr>
          <w:rFonts w:ascii="Arial" w:hAnsi="Arial" w:cs="Arial"/>
          <w:sz w:val="24"/>
          <w:szCs w:val="24"/>
        </w:rPr>
        <w:t>.</w:t>
      </w:r>
      <w:r w:rsidRPr="002E6019">
        <w:rPr>
          <w:rFonts w:ascii="Arial" w:hAnsi="Arial" w:cs="Arial"/>
          <w:sz w:val="24"/>
          <w:szCs w:val="24"/>
        </w:rPr>
        <w:t xml:space="preserve"> </w:t>
      </w:r>
      <w:r w:rsidRPr="002E6019">
        <w:rPr>
          <w:rFonts w:ascii="Arial" w:hAnsi="Arial" w:cs="Arial"/>
          <w:i/>
          <w:sz w:val="24"/>
          <w:szCs w:val="24"/>
        </w:rPr>
        <w:t xml:space="preserve">Voyage dans l’Amérique méridionale </w:t>
      </w:r>
      <w:r w:rsidRPr="002E6019">
        <w:rPr>
          <w:rFonts w:ascii="Arial" w:hAnsi="Arial" w:cs="Arial"/>
          <w:sz w:val="24"/>
          <w:szCs w:val="24"/>
        </w:rPr>
        <w:t>[</w:t>
      </w:r>
      <w:r w:rsidRPr="002E6019">
        <w:rPr>
          <w:rFonts w:ascii="Arial" w:hAnsi="Arial" w:cs="Arial"/>
          <w:i/>
          <w:sz w:val="24"/>
          <w:szCs w:val="24"/>
        </w:rPr>
        <w:t>...</w:t>
      </w:r>
      <w:r w:rsidRPr="002E6019">
        <w:rPr>
          <w:rFonts w:ascii="Arial" w:hAnsi="Arial" w:cs="Arial"/>
          <w:sz w:val="24"/>
          <w:szCs w:val="24"/>
        </w:rPr>
        <w:t>]</w:t>
      </w:r>
      <w:r w:rsidRPr="002E6019">
        <w:rPr>
          <w:rFonts w:ascii="Arial" w:hAnsi="Arial" w:cs="Arial"/>
          <w:i/>
          <w:sz w:val="24"/>
          <w:szCs w:val="24"/>
        </w:rPr>
        <w:t xml:space="preserve"> exécuté pendant les années 1826, 1827, 1828, 1829, 1830, 1831, 1832 et 1833</w:t>
      </w:r>
      <w:r w:rsidRPr="002E6019">
        <w:rPr>
          <w:rFonts w:ascii="Arial" w:hAnsi="Arial" w:cs="Arial"/>
          <w:sz w:val="24"/>
          <w:szCs w:val="24"/>
        </w:rPr>
        <w:t xml:space="preserve">, Vol. 5(3), </w:t>
      </w:r>
      <w:r w:rsidRPr="002E6019">
        <w:rPr>
          <w:rFonts w:ascii="Arial" w:hAnsi="Arial" w:cs="Arial"/>
          <w:i/>
          <w:sz w:val="24"/>
          <w:szCs w:val="24"/>
        </w:rPr>
        <w:t>Mollusques</w:t>
      </w:r>
      <w:r w:rsidRPr="002E6019">
        <w:rPr>
          <w:rFonts w:ascii="Arial" w:hAnsi="Arial" w:cs="Arial"/>
          <w:sz w:val="24"/>
          <w:szCs w:val="24"/>
        </w:rPr>
        <w:t>. Paris (A. Bertrand) &amp; Strasbourg (V. Levrault). Collation from Cowie &amp; Thiengo (2003), Dickinson (2011, 2017), Lim et al. (2018) and with considerable additional input from Neal Evenhuis.</w:t>
      </w:r>
    </w:p>
    <w:tbl>
      <w:tblPr>
        <w:tblW w:w="0" w:type="auto"/>
        <w:jc w:val="center"/>
        <w:tblLook w:val="04A0" w:firstRow="1" w:lastRow="0" w:firstColumn="1" w:lastColumn="0" w:noHBand="0" w:noVBand="1"/>
      </w:tblPr>
      <w:tblGrid>
        <w:gridCol w:w="1177"/>
        <w:gridCol w:w="1706"/>
        <w:gridCol w:w="1430"/>
        <w:gridCol w:w="1055"/>
        <w:gridCol w:w="1890"/>
      </w:tblGrid>
      <w:tr w:rsidR="00B61DBC" w:rsidRPr="002E6019" w14:paraId="198C0289" w14:textId="77777777" w:rsidTr="004C7043">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0865DC" w14:textId="77777777" w:rsidR="00B61DBC" w:rsidRPr="002E6019" w:rsidRDefault="00B61DBC" w:rsidP="004C7043">
            <w:pPr>
              <w:spacing w:after="120"/>
              <w:jc w:val="center"/>
              <w:rPr>
                <w:rFonts w:ascii="Arial" w:hAnsi="Arial" w:cs="Arial"/>
                <w:bCs/>
                <w:color w:val="000000"/>
                <w:sz w:val="24"/>
                <w:szCs w:val="24"/>
              </w:rPr>
            </w:pPr>
            <w:r w:rsidRPr="002E6019">
              <w:rPr>
                <w:rFonts w:ascii="Arial" w:hAnsi="Arial" w:cs="Arial"/>
                <w:bCs/>
                <w:color w:val="000000"/>
                <w:sz w:val="24"/>
                <w:szCs w:val="24"/>
              </w:rPr>
              <w:t>Livraison</w:t>
            </w:r>
          </w:p>
        </w:tc>
        <w:tc>
          <w:tcPr>
            <w:tcW w:w="0" w:type="auto"/>
            <w:tcBorders>
              <w:top w:val="single" w:sz="4" w:space="0" w:color="auto"/>
              <w:left w:val="nil"/>
              <w:bottom w:val="single" w:sz="4" w:space="0" w:color="auto"/>
              <w:right w:val="single" w:sz="4" w:space="0" w:color="auto"/>
            </w:tcBorders>
            <w:vAlign w:val="center"/>
            <w:hideMark/>
          </w:tcPr>
          <w:p w14:paraId="40387C64" w14:textId="77777777" w:rsidR="00B61DBC" w:rsidRPr="002E6019" w:rsidRDefault="00B61DBC" w:rsidP="004C7043">
            <w:pPr>
              <w:spacing w:after="120"/>
              <w:jc w:val="center"/>
              <w:rPr>
                <w:rFonts w:ascii="Arial" w:hAnsi="Arial" w:cs="Arial"/>
                <w:bCs/>
                <w:color w:val="000000"/>
                <w:sz w:val="24"/>
                <w:szCs w:val="24"/>
              </w:rPr>
            </w:pPr>
            <w:r w:rsidRPr="002E6019">
              <w:rPr>
                <w:rFonts w:ascii="Arial" w:hAnsi="Arial" w:cs="Arial"/>
                <w:bCs/>
                <w:color w:val="000000"/>
                <w:sz w:val="24"/>
                <w:szCs w:val="24"/>
              </w:rPr>
              <w:t>Wrapper Date</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208EF81" w14:textId="77777777" w:rsidR="00B61DBC" w:rsidRPr="002E6019" w:rsidRDefault="00B61DBC" w:rsidP="004C7043">
            <w:pPr>
              <w:spacing w:after="120"/>
              <w:jc w:val="center"/>
              <w:rPr>
                <w:rFonts w:ascii="Arial" w:hAnsi="Arial" w:cs="Arial"/>
                <w:bCs/>
                <w:color w:val="000000"/>
                <w:sz w:val="24"/>
                <w:szCs w:val="24"/>
              </w:rPr>
            </w:pPr>
            <w:r w:rsidRPr="002E6019">
              <w:rPr>
                <w:rFonts w:ascii="Arial" w:hAnsi="Arial" w:cs="Arial"/>
                <w:bCs/>
                <w:color w:val="000000"/>
                <w:sz w:val="24"/>
                <w:szCs w:val="24"/>
              </w:rPr>
              <w:t>Mollusques</w:t>
            </w:r>
          </w:p>
        </w:tc>
        <w:tc>
          <w:tcPr>
            <w:tcW w:w="1055" w:type="dxa"/>
            <w:tcBorders>
              <w:top w:val="single" w:sz="4" w:space="0" w:color="auto"/>
              <w:left w:val="single" w:sz="4" w:space="0" w:color="auto"/>
              <w:bottom w:val="single" w:sz="4" w:space="0" w:color="auto"/>
              <w:right w:val="single" w:sz="4" w:space="0" w:color="auto"/>
            </w:tcBorders>
          </w:tcPr>
          <w:p w14:paraId="3BD90646" w14:textId="77777777" w:rsidR="00B61DBC" w:rsidRPr="002E6019" w:rsidRDefault="00B61DBC" w:rsidP="004C7043">
            <w:pPr>
              <w:spacing w:after="120"/>
              <w:rPr>
                <w:rFonts w:ascii="Arial" w:hAnsi="Arial" w:cs="Arial"/>
                <w:bCs/>
                <w:color w:val="000000"/>
                <w:sz w:val="24"/>
                <w:szCs w:val="24"/>
              </w:rPr>
            </w:pPr>
          </w:p>
        </w:tc>
        <w:tc>
          <w:tcPr>
            <w:tcW w:w="1890" w:type="dxa"/>
            <w:tcBorders>
              <w:top w:val="single" w:sz="4" w:space="0" w:color="auto"/>
              <w:left w:val="nil"/>
              <w:bottom w:val="single" w:sz="4" w:space="0" w:color="auto"/>
              <w:right w:val="single" w:sz="4" w:space="0" w:color="auto"/>
            </w:tcBorders>
            <w:vAlign w:val="center"/>
            <w:hideMark/>
          </w:tcPr>
          <w:p w14:paraId="0FD2802D" w14:textId="77777777" w:rsidR="00B61DBC" w:rsidRPr="002E6019" w:rsidRDefault="00B61DBC" w:rsidP="004C7043">
            <w:pPr>
              <w:spacing w:after="120"/>
              <w:jc w:val="center"/>
              <w:rPr>
                <w:rFonts w:ascii="Arial" w:hAnsi="Arial" w:cs="Arial"/>
                <w:bCs/>
                <w:color w:val="000000"/>
                <w:sz w:val="24"/>
                <w:szCs w:val="24"/>
              </w:rPr>
            </w:pPr>
            <w:r w:rsidRPr="002E6019">
              <w:rPr>
                <w:rFonts w:ascii="Arial" w:hAnsi="Arial" w:cs="Arial"/>
                <w:bCs/>
                <w:color w:val="000000"/>
                <w:sz w:val="24"/>
                <w:szCs w:val="24"/>
              </w:rPr>
              <w:t>Publication Date</w:t>
            </w:r>
          </w:p>
        </w:tc>
      </w:tr>
      <w:tr w:rsidR="00B61DBC" w:rsidRPr="002E6019" w14:paraId="5CAB785E"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2B4A007C" w14:textId="77777777" w:rsidR="00B61DBC" w:rsidRPr="002E6019" w:rsidRDefault="00B61DBC" w:rsidP="004C7043">
            <w:pPr>
              <w:spacing w:after="120"/>
              <w:rPr>
                <w:rFonts w:ascii="Arial" w:hAnsi="Arial" w:cs="Arial"/>
                <w:bCs/>
                <w:color w:val="000000"/>
                <w:sz w:val="24"/>
                <w:szCs w:val="24"/>
              </w:rPr>
            </w:pPr>
          </w:p>
        </w:tc>
        <w:tc>
          <w:tcPr>
            <w:tcW w:w="0" w:type="auto"/>
            <w:tcBorders>
              <w:top w:val="nil"/>
              <w:left w:val="nil"/>
              <w:bottom w:val="single" w:sz="4" w:space="0" w:color="auto"/>
              <w:right w:val="single" w:sz="4" w:space="0" w:color="auto"/>
            </w:tcBorders>
            <w:vAlign w:val="center"/>
            <w:hideMark/>
          </w:tcPr>
          <w:p w14:paraId="51017029" w14:textId="77777777" w:rsidR="00B61DBC" w:rsidRPr="002E6019" w:rsidRDefault="00B61DBC" w:rsidP="004C7043">
            <w:pPr>
              <w:spacing w:after="120"/>
              <w:rPr>
                <w:rFonts w:ascii="Arial" w:hAnsi="Arial" w:cs="Arial"/>
                <w:sz w:val="24"/>
                <w:szCs w:val="24"/>
              </w:rPr>
            </w:pPr>
          </w:p>
        </w:tc>
        <w:tc>
          <w:tcPr>
            <w:tcW w:w="1430" w:type="dxa"/>
            <w:tcBorders>
              <w:top w:val="single" w:sz="4" w:space="0" w:color="auto"/>
              <w:left w:val="single" w:sz="4" w:space="0" w:color="auto"/>
              <w:bottom w:val="single" w:sz="4" w:space="0" w:color="auto"/>
              <w:right w:val="single" w:sz="4" w:space="0" w:color="auto"/>
            </w:tcBorders>
            <w:vAlign w:val="center"/>
            <w:hideMark/>
          </w:tcPr>
          <w:p w14:paraId="3F38A9F0" w14:textId="77777777" w:rsidR="00B61DBC" w:rsidRPr="002E6019" w:rsidRDefault="00B61DBC" w:rsidP="004C7043">
            <w:pPr>
              <w:spacing w:after="120"/>
              <w:jc w:val="center"/>
              <w:rPr>
                <w:rFonts w:ascii="Arial" w:hAnsi="Arial" w:cs="Arial"/>
                <w:bCs/>
                <w:color w:val="000000"/>
                <w:sz w:val="24"/>
                <w:szCs w:val="24"/>
              </w:rPr>
            </w:pPr>
            <w:r w:rsidRPr="002E6019">
              <w:rPr>
                <w:rFonts w:ascii="Arial" w:hAnsi="Arial" w:cs="Arial"/>
                <w:bCs/>
                <w:color w:val="000000"/>
                <w:sz w:val="24"/>
                <w:szCs w:val="24"/>
              </w:rPr>
              <w:t>Text</w:t>
            </w:r>
          </w:p>
        </w:tc>
        <w:tc>
          <w:tcPr>
            <w:tcW w:w="1055" w:type="dxa"/>
            <w:tcBorders>
              <w:top w:val="nil"/>
              <w:left w:val="single" w:sz="4" w:space="0" w:color="auto"/>
              <w:bottom w:val="single" w:sz="4" w:space="0" w:color="auto"/>
              <w:right w:val="single" w:sz="4" w:space="0" w:color="auto"/>
            </w:tcBorders>
            <w:vAlign w:val="center"/>
            <w:hideMark/>
          </w:tcPr>
          <w:p w14:paraId="7BDC3C3E" w14:textId="77777777" w:rsidR="00B61DBC" w:rsidRPr="002E6019" w:rsidRDefault="00B61DBC" w:rsidP="004C7043">
            <w:pPr>
              <w:spacing w:after="120"/>
              <w:jc w:val="center"/>
              <w:rPr>
                <w:rFonts w:ascii="Arial" w:hAnsi="Arial" w:cs="Arial"/>
                <w:bCs/>
                <w:color w:val="000000"/>
                <w:sz w:val="24"/>
                <w:szCs w:val="24"/>
              </w:rPr>
            </w:pPr>
            <w:r w:rsidRPr="002E6019">
              <w:rPr>
                <w:rFonts w:ascii="Arial" w:hAnsi="Arial" w:cs="Arial"/>
                <w:bCs/>
                <w:color w:val="000000"/>
                <w:sz w:val="24"/>
                <w:szCs w:val="24"/>
              </w:rPr>
              <w:t>Plates</w:t>
            </w:r>
          </w:p>
        </w:tc>
        <w:tc>
          <w:tcPr>
            <w:tcW w:w="1890" w:type="dxa"/>
            <w:tcBorders>
              <w:top w:val="nil"/>
              <w:left w:val="nil"/>
              <w:bottom w:val="single" w:sz="4" w:space="0" w:color="auto"/>
              <w:right w:val="single" w:sz="4" w:space="0" w:color="auto"/>
            </w:tcBorders>
            <w:vAlign w:val="center"/>
            <w:hideMark/>
          </w:tcPr>
          <w:p w14:paraId="4B00117B" w14:textId="77777777" w:rsidR="00B61DBC" w:rsidRPr="002E6019" w:rsidRDefault="00B61DBC" w:rsidP="004C7043">
            <w:pPr>
              <w:spacing w:after="120"/>
              <w:rPr>
                <w:rFonts w:ascii="Arial" w:hAnsi="Arial" w:cs="Arial"/>
                <w:bCs/>
                <w:color w:val="000000"/>
                <w:sz w:val="24"/>
                <w:szCs w:val="24"/>
              </w:rPr>
            </w:pPr>
          </w:p>
        </w:tc>
      </w:tr>
      <w:tr w:rsidR="00B61DBC" w:rsidRPr="002E6019" w14:paraId="23C0E834"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3935A27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w:t>
            </w:r>
          </w:p>
        </w:tc>
        <w:tc>
          <w:tcPr>
            <w:tcW w:w="0" w:type="auto"/>
            <w:tcBorders>
              <w:top w:val="nil"/>
              <w:left w:val="nil"/>
              <w:bottom w:val="single" w:sz="4" w:space="0" w:color="auto"/>
              <w:right w:val="single" w:sz="4" w:space="0" w:color="auto"/>
            </w:tcBorders>
            <w:vAlign w:val="center"/>
            <w:hideMark/>
          </w:tcPr>
          <w:p w14:paraId="59A578EE"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1834</w:t>
            </w:r>
          </w:p>
        </w:tc>
        <w:tc>
          <w:tcPr>
            <w:tcW w:w="1430" w:type="dxa"/>
            <w:tcBorders>
              <w:top w:val="single" w:sz="4" w:space="0" w:color="auto"/>
              <w:left w:val="single" w:sz="4" w:space="0" w:color="auto"/>
              <w:bottom w:val="single" w:sz="4" w:space="0" w:color="auto"/>
              <w:right w:val="single" w:sz="4" w:space="0" w:color="auto"/>
            </w:tcBorders>
            <w:vAlign w:val="center"/>
          </w:tcPr>
          <w:p w14:paraId="3C1D1EEC"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4438231E"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1, 2</w:t>
            </w:r>
          </w:p>
        </w:tc>
        <w:tc>
          <w:tcPr>
            <w:tcW w:w="1890" w:type="dxa"/>
            <w:tcBorders>
              <w:top w:val="nil"/>
              <w:left w:val="nil"/>
              <w:bottom w:val="single" w:sz="4" w:space="0" w:color="auto"/>
              <w:right w:val="single" w:sz="4" w:space="0" w:color="auto"/>
            </w:tcBorders>
            <w:vAlign w:val="center"/>
            <w:hideMark/>
          </w:tcPr>
          <w:p w14:paraId="38A8188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Nov. 14, 1834</w:t>
            </w:r>
          </w:p>
        </w:tc>
      </w:tr>
      <w:tr w:rsidR="00B61DBC" w:rsidRPr="002E6019" w14:paraId="4E3ED2EA"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3A98D67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w:t>
            </w:r>
          </w:p>
        </w:tc>
        <w:tc>
          <w:tcPr>
            <w:tcW w:w="0" w:type="auto"/>
            <w:tcBorders>
              <w:top w:val="nil"/>
              <w:left w:val="nil"/>
              <w:bottom w:val="single" w:sz="4" w:space="0" w:color="auto"/>
              <w:right w:val="single" w:sz="4" w:space="0" w:color="auto"/>
            </w:tcBorders>
            <w:vAlign w:val="center"/>
            <w:hideMark/>
          </w:tcPr>
          <w:p w14:paraId="1468DA05"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1835</w:t>
            </w:r>
          </w:p>
        </w:tc>
        <w:tc>
          <w:tcPr>
            <w:tcW w:w="1430" w:type="dxa"/>
            <w:tcBorders>
              <w:top w:val="single" w:sz="4" w:space="0" w:color="auto"/>
              <w:left w:val="single" w:sz="4" w:space="0" w:color="auto"/>
              <w:bottom w:val="single" w:sz="4" w:space="0" w:color="auto"/>
              <w:right w:val="single" w:sz="4" w:space="0" w:color="auto"/>
            </w:tcBorders>
            <w:vAlign w:val="center"/>
          </w:tcPr>
          <w:p w14:paraId="1580A12D"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02B3E70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w:t>
            </w:r>
          </w:p>
        </w:tc>
        <w:tc>
          <w:tcPr>
            <w:tcW w:w="1890" w:type="dxa"/>
            <w:tcBorders>
              <w:top w:val="nil"/>
              <w:left w:val="nil"/>
              <w:bottom w:val="single" w:sz="4" w:space="0" w:color="auto"/>
              <w:right w:val="single" w:sz="4" w:space="0" w:color="auto"/>
            </w:tcBorders>
            <w:vAlign w:val="center"/>
            <w:hideMark/>
          </w:tcPr>
          <w:p w14:paraId="4AB2F3C6"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May 18, 1835</w:t>
            </w:r>
          </w:p>
        </w:tc>
      </w:tr>
      <w:tr w:rsidR="00B61DBC" w:rsidRPr="002E6019" w14:paraId="73F5E06C"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5B2E3FA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w:t>
            </w:r>
          </w:p>
        </w:tc>
        <w:tc>
          <w:tcPr>
            <w:tcW w:w="0" w:type="auto"/>
            <w:tcBorders>
              <w:top w:val="nil"/>
              <w:left w:val="nil"/>
              <w:bottom w:val="single" w:sz="4" w:space="0" w:color="auto"/>
              <w:right w:val="single" w:sz="4" w:space="0" w:color="auto"/>
            </w:tcBorders>
            <w:vAlign w:val="center"/>
            <w:hideMark/>
          </w:tcPr>
          <w:p w14:paraId="184C27E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1835</w:t>
            </w:r>
          </w:p>
        </w:tc>
        <w:tc>
          <w:tcPr>
            <w:tcW w:w="1430" w:type="dxa"/>
            <w:tcBorders>
              <w:top w:val="single" w:sz="4" w:space="0" w:color="auto"/>
              <w:left w:val="single" w:sz="4" w:space="0" w:color="auto"/>
              <w:bottom w:val="single" w:sz="4" w:space="0" w:color="auto"/>
              <w:right w:val="single" w:sz="4" w:space="0" w:color="auto"/>
            </w:tcBorders>
            <w:vAlign w:val="center"/>
          </w:tcPr>
          <w:p w14:paraId="3CA2D082"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4D25E90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w:t>
            </w:r>
          </w:p>
        </w:tc>
        <w:tc>
          <w:tcPr>
            <w:tcW w:w="1890" w:type="dxa"/>
            <w:tcBorders>
              <w:top w:val="nil"/>
              <w:left w:val="nil"/>
              <w:bottom w:val="single" w:sz="4" w:space="0" w:color="auto"/>
              <w:right w:val="single" w:sz="4" w:space="0" w:color="auto"/>
            </w:tcBorders>
            <w:vAlign w:val="center"/>
            <w:hideMark/>
          </w:tcPr>
          <w:p w14:paraId="4269E7FE"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Jun. 1, 1835</w:t>
            </w:r>
          </w:p>
        </w:tc>
      </w:tr>
      <w:tr w:rsidR="00B61DBC" w:rsidRPr="002E6019" w14:paraId="2FEB96EC" w14:textId="77777777" w:rsidTr="004C7043">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AF97AE"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D5ABF34"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1835</w:t>
            </w:r>
          </w:p>
        </w:tc>
        <w:tc>
          <w:tcPr>
            <w:tcW w:w="1430" w:type="dxa"/>
            <w:tcBorders>
              <w:top w:val="single" w:sz="4" w:space="0" w:color="auto"/>
              <w:left w:val="single" w:sz="4" w:space="0" w:color="auto"/>
              <w:bottom w:val="single" w:sz="4" w:space="0" w:color="auto"/>
              <w:right w:val="single" w:sz="4" w:space="0" w:color="auto"/>
            </w:tcBorders>
            <w:vAlign w:val="center"/>
          </w:tcPr>
          <w:p w14:paraId="1D663BA8"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760B68FB"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5, 6, 7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EC753EE"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Aug. 31, 1835</w:t>
            </w:r>
          </w:p>
        </w:tc>
      </w:tr>
      <w:tr w:rsidR="00B61DBC" w:rsidRPr="002E6019" w14:paraId="6D4678F4" w14:textId="77777777" w:rsidTr="004C7043">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099DD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6</w:t>
            </w:r>
          </w:p>
        </w:tc>
        <w:tc>
          <w:tcPr>
            <w:tcW w:w="0" w:type="auto"/>
            <w:tcBorders>
              <w:top w:val="single" w:sz="4" w:space="0" w:color="auto"/>
              <w:left w:val="nil"/>
              <w:bottom w:val="single" w:sz="4" w:space="0" w:color="auto"/>
              <w:right w:val="single" w:sz="4" w:space="0" w:color="auto"/>
            </w:tcBorders>
            <w:vAlign w:val="center"/>
            <w:hideMark/>
          </w:tcPr>
          <w:p w14:paraId="17F8631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1834</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EFD8507"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1-48</w:t>
            </w:r>
          </w:p>
        </w:tc>
        <w:tc>
          <w:tcPr>
            <w:tcW w:w="1055" w:type="dxa"/>
            <w:tcBorders>
              <w:top w:val="single" w:sz="4" w:space="0" w:color="auto"/>
              <w:left w:val="single" w:sz="4" w:space="0" w:color="auto"/>
              <w:bottom w:val="single" w:sz="4" w:space="0" w:color="auto"/>
              <w:right w:val="single" w:sz="4" w:space="0" w:color="auto"/>
            </w:tcBorders>
            <w:vAlign w:val="center"/>
            <w:hideMark/>
          </w:tcPr>
          <w:p w14:paraId="4EE52F1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10, 12</w:t>
            </w:r>
          </w:p>
        </w:tc>
        <w:tc>
          <w:tcPr>
            <w:tcW w:w="1890" w:type="dxa"/>
            <w:tcBorders>
              <w:top w:val="single" w:sz="4" w:space="0" w:color="auto"/>
              <w:left w:val="nil"/>
              <w:bottom w:val="single" w:sz="4" w:space="0" w:color="auto"/>
              <w:right w:val="single" w:sz="4" w:space="0" w:color="auto"/>
            </w:tcBorders>
            <w:vAlign w:val="center"/>
            <w:hideMark/>
          </w:tcPr>
          <w:p w14:paraId="494B6AA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Sept. 14, 1835</w:t>
            </w:r>
          </w:p>
        </w:tc>
      </w:tr>
      <w:tr w:rsidR="00B61DBC" w:rsidRPr="002E6019" w14:paraId="08587CDF" w14:textId="77777777" w:rsidTr="004C7043">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tcPr>
          <w:p w14:paraId="439B1A0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7</w:t>
            </w:r>
          </w:p>
        </w:tc>
        <w:tc>
          <w:tcPr>
            <w:tcW w:w="0" w:type="auto"/>
            <w:tcBorders>
              <w:top w:val="single" w:sz="4" w:space="0" w:color="auto"/>
              <w:left w:val="nil"/>
              <w:bottom w:val="single" w:sz="4" w:space="0" w:color="auto"/>
              <w:right w:val="single" w:sz="4" w:space="0" w:color="auto"/>
            </w:tcBorders>
            <w:vAlign w:val="center"/>
          </w:tcPr>
          <w:p w14:paraId="304191D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1835</w:t>
            </w:r>
          </w:p>
        </w:tc>
        <w:tc>
          <w:tcPr>
            <w:tcW w:w="1430" w:type="dxa"/>
            <w:tcBorders>
              <w:top w:val="single" w:sz="4" w:space="0" w:color="auto"/>
              <w:left w:val="single" w:sz="4" w:space="0" w:color="auto"/>
              <w:bottom w:val="single" w:sz="4" w:space="0" w:color="auto"/>
              <w:right w:val="single" w:sz="4" w:space="0" w:color="auto"/>
            </w:tcBorders>
            <w:vAlign w:val="center"/>
          </w:tcPr>
          <w:p w14:paraId="5E840FF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49-72</w:t>
            </w:r>
          </w:p>
        </w:tc>
        <w:tc>
          <w:tcPr>
            <w:tcW w:w="1055" w:type="dxa"/>
            <w:tcBorders>
              <w:top w:val="single" w:sz="4" w:space="0" w:color="auto"/>
              <w:left w:val="single" w:sz="4" w:space="0" w:color="auto"/>
              <w:bottom w:val="single" w:sz="4" w:space="0" w:color="auto"/>
              <w:right w:val="single" w:sz="4" w:space="0" w:color="auto"/>
            </w:tcBorders>
            <w:vAlign w:val="center"/>
          </w:tcPr>
          <w:p w14:paraId="0B662991" w14:textId="77777777" w:rsidR="00B61DBC" w:rsidRPr="002E6019" w:rsidRDefault="00B61DBC" w:rsidP="004C7043">
            <w:pPr>
              <w:spacing w:after="120"/>
              <w:jc w:val="center"/>
              <w:rPr>
                <w:rFonts w:ascii="Arial" w:hAnsi="Arial" w:cs="Arial"/>
                <w:color w:val="000000"/>
                <w:sz w:val="24"/>
                <w:szCs w:val="24"/>
              </w:rPr>
            </w:pPr>
          </w:p>
        </w:tc>
        <w:tc>
          <w:tcPr>
            <w:tcW w:w="1890" w:type="dxa"/>
            <w:tcBorders>
              <w:top w:val="single" w:sz="4" w:space="0" w:color="auto"/>
              <w:left w:val="nil"/>
              <w:bottom w:val="single" w:sz="4" w:space="0" w:color="auto"/>
              <w:right w:val="single" w:sz="4" w:space="0" w:color="auto"/>
            </w:tcBorders>
            <w:vAlign w:val="center"/>
          </w:tcPr>
          <w:p w14:paraId="69554C2E"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Nov. 23, 1835</w:t>
            </w:r>
          </w:p>
        </w:tc>
      </w:tr>
      <w:tr w:rsidR="00B61DBC" w:rsidRPr="002E6019" w14:paraId="606736C1" w14:textId="77777777" w:rsidTr="004C7043">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tcPr>
          <w:p w14:paraId="45BB29A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8</w:t>
            </w:r>
          </w:p>
        </w:tc>
        <w:tc>
          <w:tcPr>
            <w:tcW w:w="0" w:type="auto"/>
            <w:tcBorders>
              <w:top w:val="single" w:sz="4" w:space="0" w:color="auto"/>
              <w:left w:val="nil"/>
              <w:bottom w:val="single" w:sz="4" w:space="0" w:color="auto"/>
              <w:right w:val="single" w:sz="4" w:space="0" w:color="auto"/>
            </w:tcBorders>
            <w:vAlign w:val="center"/>
          </w:tcPr>
          <w:p w14:paraId="383A308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1834</w:t>
            </w:r>
          </w:p>
        </w:tc>
        <w:tc>
          <w:tcPr>
            <w:tcW w:w="1430" w:type="dxa"/>
            <w:tcBorders>
              <w:top w:val="single" w:sz="4" w:space="0" w:color="auto"/>
              <w:left w:val="single" w:sz="4" w:space="0" w:color="auto"/>
              <w:bottom w:val="single" w:sz="4" w:space="0" w:color="auto"/>
              <w:right w:val="single" w:sz="4" w:space="0" w:color="auto"/>
            </w:tcBorders>
            <w:vAlign w:val="center"/>
          </w:tcPr>
          <w:p w14:paraId="2B63A53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73-104</w:t>
            </w:r>
          </w:p>
        </w:tc>
        <w:tc>
          <w:tcPr>
            <w:tcW w:w="1055" w:type="dxa"/>
            <w:tcBorders>
              <w:top w:val="single" w:sz="4" w:space="0" w:color="auto"/>
              <w:left w:val="single" w:sz="4" w:space="0" w:color="auto"/>
              <w:bottom w:val="single" w:sz="4" w:space="0" w:color="auto"/>
              <w:right w:val="single" w:sz="4" w:space="0" w:color="auto"/>
            </w:tcBorders>
            <w:vAlign w:val="center"/>
          </w:tcPr>
          <w:p w14:paraId="28C645D0" w14:textId="77777777" w:rsidR="00B61DBC" w:rsidRPr="002E6019" w:rsidRDefault="00B61DBC" w:rsidP="004C7043">
            <w:pPr>
              <w:spacing w:after="120"/>
              <w:jc w:val="center"/>
              <w:rPr>
                <w:rFonts w:ascii="Arial" w:hAnsi="Arial" w:cs="Arial"/>
                <w:color w:val="000000"/>
                <w:sz w:val="24"/>
                <w:szCs w:val="24"/>
              </w:rPr>
            </w:pPr>
          </w:p>
        </w:tc>
        <w:tc>
          <w:tcPr>
            <w:tcW w:w="1890" w:type="dxa"/>
            <w:tcBorders>
              <w:top w:val="single" w:sz="4" w:space="0" w:color="auto"/>
              <w:left w:val="nil"/>
              <w:bottom w:val="single" w:sz="4" w:space="0" w:color="auto"/>
              <w:right w:val="single" w:sz="4" w:space="0" w:color="auto"/>
            </w:tcBorders>
            <w:vAlign w:val="center"/>
          </w:tcPr>
          <w:p w14:paraId="597108B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Dec. 7, 1835</w:t>
            </w:r>
          </w:p>
        </w:tc>
      </w:tr>
      <w:tr w:rsidR="00B61DBC" w:rsidRPr="002E6019" w14:paraId="23B88022"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72AC7CC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9</w:t>
            </w:r>
          </w:p>
        </w:tc>
        <w:tc>
          <w:tcPr>
            <w:tcW w:w="0" w:type="auto"/>
            <w:tcBorders>
              <w:top w:val="nil"/>
              <w:left w:val="nil"/>
              <w:bottom w:val="single" w:sz="4" w:space="0" w:color="auto"/>
              <w:right w:val="single" w:sz="4" w:space="0" w:color="auto"/>
            </w:tcBorders>
            <w:vAlign w:val="center"/>
            <w:hideMark/>
          </w:tcPr>
          <w:p w14:paraId="5E3ACE8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1834</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1111557"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105-128</w:t>
            </w:r>
          </w:p>
        </w:tc>
        <w:tc>
          <w:tcPr>
            <w:tcW w:w="1055" w:type="dxa"/>
            <w:tcBorders>
              <w:top w:val="nil"/>
              <w:left w:val="single" w:sz="4" w:space="0" w:color="auto"/>
              <w:bottom w:val="single" w:sz="4" w:space="0" w:color="auto"/>
              <w:right w:val="single" w:sz="4" w:space="0" w:color="auto"/>
            </w:tcBorders>
            <w:vAlign w:val="center"/>
            <w:hideMark/>
          </w:tcPr>
          <w:p w14:paraId="576C625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9, 11, 13</w:t>
            </w:r>
          </w:p>
        </w:tc>
        <w:tc>
          <w:tcPr>
            <w:tcW w:w="1890" w:type="dxa"/>
            <w:tcBorders>
              <w:top w:val="nil"/>
              <w:left w:val="nil"/>
              <w:bottom w:val="single" w:sz="4" w:space="0" w:color="auto"/>
              <w:right w:val="single" w:sz="4" w:space="0" w:color="auto"/>
            </w:tcBorders>
            <w:vAlign w:val="center"/>
            <w:hideMark/>
          </w:tcPr>
          <w:p w14:paraId="7405F5ED"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Jan. 4, 1836</w:t>
            </w:r>
          </w:p>
        </w:tc>
      </w:tr>
      <w:tr w:rsidR="00B61DBC" w:rsidRPr="002E6019" w14:paraId="1CF4F854"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781855B7"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11</w:t>
            </w:r>
          </w:p>
        </w:tc>
        <w:tc>
          <w:tcPr>
            <w:tcW w:w="0" w:type="auto"/>
            <w:tcBorders>
              <w:top w:val="nil"/>
              <w:left w:val="nil"/>
              <w:bottom w:val="single" w:sz="4" w:space="0" w:color="auto"/>
              <w:right w:val="single" w:sz="4" w:space="0" w:color="auto"/>
            </w:tcBorders>
            <w:vAlign w:val="center"/>
            <w:hideMark/>
          </w:tcPr>
          <w:p w14:paraId="589D449E"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1835</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45E340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129-152</w:t>
            </w:r>
          </w:p>
        </w:tc>
        <w:tc>
          <w:tcPr>
            <w:tcW w:w="1055" w:type="dxa"/>
            <w:tcBorders>
              <w:top w:val="nil"/>
              <w:left w:val="single" w:sz="4" w:space="0" w:color="auto"/>
              <w:bottom w:val="single" w:sz="4" w:space="0" w:color="auto"/>
              <w:right w:val="single" w:sz="4" w:space="0" w:color="auto"/>
            </w:tcBorders>
            <w:vAlign w:val="center"/>
            <w:hideMark/>
          </w:tcPr>
          <w:p w14:paraId="4CFF713F"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17, 21</w:t>
            </w:r>
          </w:p>
        </w:tc>
        <w:tc>
          <w:tcPr>
            <w:tcW w:w="1890" w:type="dxa"/>
            <w:tcBorders>
              <w:top w:val="nil"/>
              <w:left w:val="nil"/>
              <w:bottom w:val="single" w:sz="4" w:space="0" w:color="auto"/>
              <w:right w:val="single" w:sz="4" w:space="0" w:color="auto"/>
            </w:tcBorders>
            <w:vAlign w:val="center"/>
            <w:hideMark/>
          </w:tcPr>
          <w:p w14:paraId="7EA8634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Apr. 11, 1836</w:t>
            </w:r>
          </w:p>
        </w:tc>
      </w:tr>
      <w:tr w:rsidR="00B61DBC" w:rsidRPr="002E6019" w14:paraId="05D86C3B"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7CE7731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12</w:t>
            </w:r>
          </w:p>
        </w:tc>
        <w:tc>
          <w:tcPr>
            <w:tcW w:w="0" w:type="auto"/>
            <w:tcBorders>
              <w:top w:val="nil"/>
              <w:left w:val="nil"/>
              <w:bottom w:val="single" w:sz="4" w:space="0" w:color="auto"/>
              <w:right w:val="single" w:sz="4" w:space="0" w:color="auto"/>
            </w:tcBorders>
            <w:vAlign w:val="center"/>
            <w:hideMark/>
          </w:tcPr>
          <w:p w14:paraId="56368175"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1835</w:t>
            </w:r>
          </w:p>
        </w:tc>
        <w:tc>
          <w:tcPr>
            <w:tcW w:w="1430" w:type="dxa"/>
            <w:tcBorders>
              <w:top w:val="single" w:sz="4" w:space="0" w:color="auto"/>
              <w:left w:val="single" w:sz="4" w:space="0" w:color="auto"/>
              <w:bottom w:val="single" w:sz="4" w:space="0" w:color="auto"/>
              <w:right w:val="single" w:sz="4" w:space="0" w:color="auto"/>
            </w:tcBorders>
            <w:vAlign w:val="center"/>
            <w:hideMark/>
          </w:tcPr>
          <w:p w14:paraId="04115287"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153-176</w:t>
            </w:r>
          </w:p>
        </w:tc>
        <w:tc>
          <w:tcPr>
            <w:tcW w:w="1055" w:type="dxa"/>
            <w:tcBorders>
              <w:top w:val="nil"/>
              <w:left w:val="single" w:sz="4" w:space="0" w:color="auto"/>
              <w:bottom w:val="single" w:sz="4" w:space="0" w:color="auto"/>
              <w:right w:val="single" w:sz="4" w:space="0" w:color="auto"/>
            </w:tcBorders>
            <w:vAlign w:val="center"/>
            <w:hideMark/>
          </w:tcPr>
          <w:p w14:paraId="2797C38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8</w:t>
            </w:r>
          </w:p>
        </w:tc>
        <w:tc>
          <w:tcPr>
            <w:tcW w:w="1890" w:type="dxa"/>
            <w:tcBorders>
              <w:top w:val="nil"/>
              <w:left w:val="nil"/>
              <w:bottom w:val="single" w:sz="4" w:space="0" w:color="auto"/>
              <w:right w:val="single" w:sz="4" w:space="0" w:color="auto"/>
            </w:tcBorders>
            <w:vAlign w:val="center"/>
            <w:hideMark/>
          </w:tcPr>
          <w:p w14:paraId="043524FB"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May 30, 1836</w:t>
            </w:r>
          </w:p>
        </w:tc>
      </w:tr>
      <w:tr w:rsidR="00B61DBC" w:rsidRPr="002E6019" w14:paraId="16BAFC5A"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5ABCCC0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13</w:t>
            </w:r>
          </w:p>
        </w:tc>
        <w:tc>
          <w:tcPr>
            <w:tcW w:w="0" w:type="auto"/>
            <w:tcBorders>
              <w:top w:val="nil"/>
              <w:left w:val="nil"/>
              <w:bottom w:val="single" w:sz="4" w:space="0" w:color="auto"/>
              <w:right w:val="single" w:sz="4" w:space="0" w:color="auto"/>
            </w:tcBorders>
            <w:vAlign w:val="center"/>
            <w:hideMark/>
          </w:tcPr>
          <w:p w14:paraId="17EB2186"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1835</w:t>
            </w:r>
          </w:p>
        </w:tc>
        <w:tc>
          <w:tcPr>
            <w:tcW w:w="1430" w:type="dxa"/>
            <w:tcBorders>
              <w:top w:val="single" w:sz="4" w:space="0" w:color="auto"/>
              <w:left w:val="single" w:sz="4" w:space="0" w:color="auto"/>
              <w:bottom w:val="single" w:sz="4" w:space="0" w:color="auto"/>
              <w:right w:val="single" w:sz="4" w:space="0" w:color="auto"/>
            </w:tcBorders>
            <w:vAlign w:val="center"/>
          </w:tcPr>
          <w:p w14:paraId="3271DF62"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559373F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18, 19, 22</w:t>
            </w:r>
          </w:p>
        </w:tc>
        <w:tc>
          <w:tcPr>
            <w:tcW w:w="1890" w:type="dxa"/>
            <w:tcBorders>
              <w:top w:val="nil"/>
              <w:left w:val="nil"/>
              <w:bottom w:val="single" w:sz="4" w:space="0" w:color="auto"/>
              <w:right w:val="single" w:sz="4" w:space="0" w:color="auto"/>
            </w:tcBorders>
            <w:vAlign w:val="center"/>
            <w:hideMark/>
          </w:tcPr>
          <w:p w14:paraId="14D3A704"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Jun. 1836</w:t>
            </w:r>
          </w:p>
        </w:tc>
      </w:tr>
      <w:tr w:rsidR="00B61DBC" w:rsidRPr="002E6019" w14:paraId="21F4E79A"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1E6FCF8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14</w:t>
            </w:r>
          </w:p>
        </w:tc>
        <w:tc>
          <w:tcPr>
            <w:tcW w:w="0" w:type="auto"/>
            <w:tcBorders>
              <w:top w:val="nil"/>
              <w:left w:val="nil"/>
              <w:bottom w:val="single" w:sz="4" w:space="0" w:color="auto"/>
              <w:right w:val="single" w:sz="4" w:space="0" w:color="auto"/>
            </w:tcBorders>
            <w:vAlign w:val="center"/>
            <w:hideMark/>
          </w:tcPr>
          <w:p w14:paraId="4278544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1835</w:t>
            </w:r>
          </w:p>
        </w:tc>
        <w:tc>
          <w:tcPr>
            <w:tcW w:w="1430" w:type="dxa"/>
            <w:tcBorders>
              <w:top w:val="single" w:sz="4" w:space="0" w:color="auto"/>
              <w:left w:val="single" w:sz="4" w:space="0" w:color="auto"/>
              <w:bottom w:val="single" w:sz="4" w:space="0" w:color="auto"/>
              <w:right w:val="single" w:sz="4" w:space="0" w:color="auto"/>
            </w:tcBorders>
            <w:vAlign w:val="center"/>
          </w:tcPr>
          <w:p w14:paraId="1D467F37"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348B1CC6"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20, 25</w:t>
            </w:r>
          </w:p>
        </w:tc>
        <w:tc>
          <w:tcPr>
            <w:tcW w:w="1890" w:type="dxa"/>
            <w:tcBorders>
              <w:top w:val="nil"/>
              <w:left w:val="nil"/>
              <w:bottom w:val="single" w:sz="4" w:space="0" w:color="auto"/>
              <w:right w:val="single" w:sz="4" w:space="0" w:color="auto"/>
            </w:tcBorders>
            <w:vAlign w:val="center"/>
            <w:hideMark/>
          </w:tcPr>
          <w:p w14:paraId="57DBAFD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Jul. 11, 1836</w:t>
            </w:r>
          </w:p>
        </w:tc>
      </w:tr>
      <w:tr w:rsidR="00B61DBC" w:rsidRPr="002E6019" w14:paraId="2AB9FD91"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4B65D064"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15</w:t>
            </w:r>
          </w:p>
        </w:tc>
        <w:tc>
          <w:tcPr>
            <w:tcW w:w="0" w:type="auto"/>
            <w:tcBorders>
              <w:top w:val="nil"/>
              <w:left w:val="nil"/>
              <w:bottom w:val="single" w:sz="4" w:space="0" w:color="auto"/>
              <w:right w:val="single" w:sz="4" w:space="0" w:color="auto"/>
            </w:tcBorders>
            <w:vAlign w:val="center"/>
            <w:hideMark/>
          </w:tcPr>
          <w:p w14:paraId="1BF8772E"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1835</w:t>
            </w:r>
          </w:p>
        </w:tc>
        <w:tc>
          <w:tcPr>
            <w:tcW w:w="1430" w:type="dxa"/>
            <w:tcBorders>
              <w:top w:val="single" w:sz="4" w:space="0" w:color="auto"/>
              <w:left w:val="single" w:sz="4" w:space="0" w:color="auto"/>
              <w:bottom w:val="single" w:sz="4" w:space="0" w:color="auto"/>
              <w:right w:val="single" w:sz="4" w:space="0" w:color="auto"/>
            </w:tcBorders>
            <w:vAlign w:val="center"/>
          </w:tcPr>
          <w:p w14:paraId="2600D3F0"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08CF68D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23</w:t>
            </w:r>
          </w:p>
        </w:tc>
        <w:tc>
          <w:tcPr>
            <w:tcW w:w="1890" w:type="dxa"/>
            <w:tcBorders>
              <w:top w:val="nil"/>
              <w:left w:val="nil"/>
              <w:bottom w:val="single" w:sz="4" w:space="0" w:color="auto"/>
              <w:right w:val="single" w:sz="4" w:space="0" w:color="auto"/>
            </w:tcBorders>
            <w:vAlign w:val="center"/>
            <w:hideMark/>
          </w:tcPr>
          <w:p w14:paraId="17F4F07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Aug. 1, 1836</w:t>
            </w:r>
          </w:p>
        </w:tc>
      </w:tr>
      <w:tr w:rsidR="00B61DBC" w:rsidRPr="002E6019" w14:paraId="478FEFF1"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3C41729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16</w:t>
            </w:r>
          </w:p>
        </w:tc>
        <w:tc>
          <w:tcPr>
            <w:tcW w:w="0" w:type="auto"/>
            <w:tcBorders>
              <w:top w:val="nil"/>
              <w:left w:val="nil"/>
              <w:bottom w:val="single" w:sz="4" w:space="0" w:color="auto"/>
              <w:right w:val="single" w:sz="4" w:space="0" w:color="auto"/>
            </w:tcBorders>
            <w:vAlign w:val="center"/>
            <w:hideMark/>
          </w:tcPr>
          <w:p w14:paraId="35D5558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1834</w:t>
            </w:r>
          </w:p>
        </w:tc>
        <w:tc>
          <w:tcPr>
            <w:tcW w:w="1430" w:type="dxa"/>
            <w:tcBorders>
              <w:top w:val="single" w:sz="4" w:space="0" w:color="auto"/>
              <w:left w:val="single" w:sz="4" w:space="0" w:color="auto"/>
              <w:bottom w:val="single" w:sz="4" w:space="0" w:color="auto"/>
              <w:right w:val="single" w:sz="4" w:space="0" w:color="auto"/>
            </w:tcBorders>
            <w:vAlign w:val="center"/>
          </w:tcPr>
          <w:p w14:paraId="543E297A"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6FCA119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15, 16</w:t>
            </w:r>
          </w:p>
        </w:tc>
        <w:tc>
          <w:tcPr>
            <w:tcW w:w="1890" w:type="dxa"/>
            <w:tcBorders>
              <w:top w:val="nil"/>
              <w:left w:val="nil"/>
              <w:bottom w:val="single" w:sz="4" w:space="0" w:color="auto"/>
              <w:right w:val="single" w:sz="4" w:space="0" w:color="auto"/>
            </w:tcBorders>
            <w:vAlign w:val="center"/>
            <w:hideMark/>
          </w:tcPr>
          <w:p w14:paraId="36110F97"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Sept. 26, 1836</w:t>
            </w:r>
          </w:p>
        </w:tc>
      </w:tr>
      <w:tr w:rsidR="00B61DBC" w:rsidRPr="002E6019" w14:paraId="5F36B38A"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77F4D374"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17</w:t>
            </w:r>
          </w:p>
        </w:tc>
        <w:tc>
          <w:tcPr>
            <w:tcW w:w="0" w:type="auto"/>
            <w:tcBorders>
              <w:top w:val="nil"/>
              <w:left w:val="nil"/>
              <w:bottom w:val="single" w:sz="4" w:space="0" w:color="auto"/>
              <w:right w:val="single" w:sz="4" w:space="0" w:color="auto"/>
            </w:tcBorders>
            <w:vAlign w:val="center"/>
            <w:hideMark/>
          </w:tcPr>
          <w:p w14:paraId="0661005B"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1836</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257563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177-184</w:t>
            </w:r>
          </w:p>
        </w:tc>
        <w:tc>
          <w:tcPr>
            <w:tcW w:w="1055" w:type="dxa"/>
            <w:tcBorders>
              <w:top w:val="nil"/>
              <w:left w:val="single" w:sz="4" w:space="0" w:color="auto"/>
              <w:bottom w:val="single" w:sz="4" w:space="0" w:color="auto"/>
              <w:right w:val="single" w:sz="4" w:space="0" w:color="auto"/>
            </w:tcBorders>
            <w:vAlign w:val="center"/>
            <w:hideMark/>
          </w:tcPr>
          <w:p w14:paraId="7B9417F5"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27, 28</w:t>
            </w:r>
          </w:p>
        </w:tc>
        <w:tc>
          <w:tcPr>
            <w:tcW w:w="1890" w:type="dxa"/>
            <w:tcBorders>
              <w:top w:val="nil"/>
              <w:left w:val="nil"/>
              <w:bottom w:val="single" w:sz="4" w:space="0" w:color="auto"/>
              <w:right w:val="single" w:sz="4" w:space="0" w:color="auto"/>
            </w:tcBorders>
            <w:vAlign w:val="center"/>
            <w:hideMark/>
          </w:tcPr>
          <w:p w14:paraId="7B67FBE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Oct. 3, 1836</w:t>
            </w:r>
          </w:p>
        </w:tc>
      </w:tr>
      <w:tr w:rsidR="00B61DBC" w:rsidRPr="002E6019" w14:paraId="11D3BEBC"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50929604"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w:t>
            </w:r>
          </w:p>
        </w:tc>
        <w:tc>
          <w:tcPr>
            <w:tcW w:w="0" w:type="auto"/>
            <w:tcBorders>
              <w:top w:val="nil"/>
              <w:left w:val="nil"/>
              <w:bottom w:val="single" w:sz="4" w:space="0" w:color="auto"/>
              <w:right w:val="single" w:sz="4" w:space="0" w:color="auto"/>
            </w:tcBorders>
            <w:vAlign w:val="center"/>
            <w:hideMark/>
          </w:tcPr>
          <w:p w14:paraId="2291EBF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1836</w:t>
            </w:r>
          </w:p>
        </w:tc>
        <w:tc>
          <w:tcPr>
            <w:tcW w:w="1430" w:type="dxa"/>
            <w:tcBorders>
              <w:top w:val="single" w:sz="4" w:space="0" w:color="auto"/>
              <w:left w:val="single" w:sz="4" w:space="0" w:color="auto"/>
              <w:bottom w:val="single" w:sz="4" w:space="0" w:color="auto"/>
              <w:right w:val="single" w:sz="4" w:space="0" w:color="auto"/>
            </w:tcBorders>
            <w:vAlign w:val="center"/>
          </w:tcPr>
          <w:p w14:paraId="53168519"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21FD0187"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14, 26</w:t>
            </w:r>
          </w:p>
        </w:tc>
        <w:tc>
          <w:tcPr>
            <w:tcW w:w="1890" w:type="dxa"/>
            <w:tcBorders>
              <w:top w:val="nil"/>
              <w:left w:val="nil"/>
              <w:bottom w:val="single" w:sz="4" w:space="0" w:color="auto"/>
              <w:right w:val="single" w:sz="4" w:space="0" w:color="auto"/>
            </w:tcBorders>
            <w:vAlign w:val="center"/>
            <w:hideMark/>
          </w:tcPr>
          <w:p w14:paraId="02304BA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Nov. 7, 1836</w:t>
            </w:r>
          </w:p>
        </w:tc>
      </w:tr>
      <w:tr w:rsidR="00B61DBC" w:rsidRPr="002E6019" w14:paraId="462706E1"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0348DD16"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21</w:t>
            </w:r>
          </w:p>
        </w:tc>
        <w:tc>
          <w:tcPr>
            <w:tcW w:w="0" w:type="auto"/>
            <w:tcBorders>
              <w:top w:val="nil"/>
              <w:left w:val="nil"/>
              <w:bottom w:val="single" w:sz="4" w:space="0" w:color="auto"/>
              <w:right w:val="single" w:sz="4" w:space="0" w:color="auto"/>
            </w:tcBorders>
            <w:vAlign w:val="center"/>
            <w:hideMark/>
          </w:tcPr>
          <w:p w14:paraId="1D56549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1836</w:t>
            </w:r>
          </w:p>
        </w:tc>
        <w:tc>
          <w:tcPr>
            <w:tcW w:w="1430" w:type="dxa"/>
            <w:tcBorders>
              <w:top w:val="single" w:sz="4" w:space="0" w:color="auto"/>
              <w:left w:val="single" w:sz="4" w:space="0" w:color="auto"/>
              <w:bottom w:val="single" w:sz="4" w:space="0" w:color="auto"/>
              <w:right w:val="single" w:sz="4" w:space="0" w:color="auto"/>
            </w:tcBorders>
            <w:vAlign w:val="center"/>
          </w:tcPr>
          <w:p w14:paraId="13F8A052"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442B246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31</w:t>
            </w:r>
          </w:p>
        </w:tc>
        <w:tc>
          <w:tcPr>
            <w:tcW w:w="1890" w:type="dxa"/>
            <w:tcBorders>
              <w:top w:val="nil"/>
              <w:left w:val="nil"/>
              <w:bottom w:val="single" w:sz="4" w:space="0" w:color="auto"/>
              <w:right w:val="single" w:sz="4" w:space="0" w:color="auto"/>
            </w:tcBorders>
            <w:vAlign w:val="center"/>
            <w:hideMark/>
          </w:tcPr>
          <w:p w14:paraId="461F9F17"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After Feb. 27, 1837</w:t>
            </w:r>
          </w:p>
        </w:tc>
      </w:tr>
      <w:tr w:rsidR="00B61DBC" w:rsidRPr="002E6019" w14:paraId="20F6D310"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623FB13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22</w:t>
            </w:r>
          </w:p>
        </w:tc>
        <w:tc>
          <w:tcPr>
            <w:tcW w:w="0" w:type="auto"/>
            <w:tcBorders>
              <w:top w:val="nil"/>
              <w:left w:val="nil"/>
              <w:bottom w:val="single" w:sz="4" w:space="0" w:color="auto"/>
              <w:right w:val="single" w:sz="4" w:space="0" w:color="auto"/>
            </w:tcBorders>
            <w:vAlign w:val="center"/>
            <w:hideMark/>
          </w:tcPr>
          <w:p w14:paraId="407D7B45"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1836</w:t>
            </w:r>
          </w:p>
        </w:tc>
        <w:tc>
          <w:tcPr>
            <w:tcW w:w="1430" w:type="dxa"/>
            <w:tcBorders>
              <w:top w:val="single" w:sz="4" w:space="0" w:color="auto"/>
              <w:left w:val="single" w:sz="4" w:space="0" w:color="auto"/>
              <w:bottom w:val="single" w:sz="4" w:space="0" w:color="auto"/>
              <w:right w:val="single" w:sz="4" w:space="0" w:color="auto"/>
            </w:tcBorders>
            <w:vAlign w:val="center"/>
          </w:tcPr>
          <w:p w14:paraId="28EED112"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6CD7728F"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24</w:t>
            </w:r>
          </w:p>
        </w:tc>
        <w:tc>
          <w:tcPr>
            <w:tcW w:w="1890" w:type="dxa"/>
            <w:tcBorders>
              <w:top w:val="nil"/>
              <w:left w:val="nil"/>
              <w:bottom w:val="single" w:sz="4" w:space="0" w:color="auto"/>
              <w:right w:val="single" w:sz="4" w:space="0" w:color="auto"/>
            </w:tcBorders>
            <w:vAlign w:val="center"/>
            <w:hideMark/>
          </w:tcPr>
          <w:p w14:paraId="2052BBAE"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Feb. 27, 1837</w:t>
            </w:r>
          </w:p>
        </w:tc>
      </w:tr>
      <w:tr w:rsidR="00B61DBC" w:rsidRPr="002E6019" w14:paraId="73C002FB"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380BBFE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23</w:t>
            </w:r>
          </w:p>
        </w:tc>
        <w:tc>
          <w:tcPr>
            <w:tcW w:w="0" w:type="auto"/>
            <w:tcBorders>
              <w:top w:val="nil"/>
              <w:left w:val="nil"/>
              <w:bottom w:val="single" w:sz="4" w:space="0" w:color="auto"/>
              <w:right w:val="single" w:sz="4" w:space="0" w:color="auto"/>
            </w:tcBorders>
            <w:vAlign w:val="center"/>
            <w:hideMark/>
          </w:tcPr>
          <w:p w14:paraId="35CE4934"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1836</w:t>
            </w:r>
          </w:p>
        </w:tc>
        <w:tc>
          <w:tcPr>
            <w:tcW w:w="1430" w:type="dxa"/>
            <w:tcBorders>
              <w:top w:val="single" w:sz="4" w:space="0" w:color="auto"/>
              <w:left w:val="single" w:sz="4" w:space="0" w:color="auto"/>
              <w:bottom w:val="single" w:sz="4" w:space="0" w:color="auto"/>
              <w:right w:val="single" w:sz="4" w:space="0" w:color="auto"/>
            </w:tcBorders>
            <w:vAlign w:val="center"/>
          </w:tcPr>
          <w:p w14:paraId="45DB1786"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01223C0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30, 32, 34</w:t>
            </w:r>
          </w:p>
        </w:tc>
        <w:tc>
          <w:tcPr>
            <w:tcW w:w="1890" w:type="dxa"/>
            <w:tcBorders>
              <w:top w:val="nil"/>
              <w:left w:val="nil"/>
              <w:bottom w:val="single" w:sz="4" w:space="0" w:color="auto"/>
              <w:right w:val="single" w:sz="4" w:space="0" w:color="auto"/>
            </w:tcBorders>
            <w:vAlign w:val="center"/>
            <w:hideMark/>
          </w:tcPr>
          <w:p w14:paraId="1965DC45"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Apr. 3, 1837</w:t>
            </w:r>
          </w:p>
        </w:tc>
      </w:tr>
      <w:tr w:rsidR="00B61DBC" w:rsidRPr="002E6019" w14:paraId="08302F49"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283F3A34"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24</w:t>
            </w:r>
          </w:p>
        </w:tc>
        <w:tc>
          <w:tcPr>
            <w:tcW w:w="0" w:type="auto"/>
            <w:tcBorders>
              <w:top w:val="nil"/>
              <w:left w:val="nil"/>
              <w:bottom w:val="single" w:sz="4" w:space="0" w:color="auto"/>
              <w:right w:val="single" w:sz="4" w:space="0" w:color="auto"/>
            </w:tcBorders>
            <w:vAlign w:val="center"/>
            <w:hideMark/>
          </w:tcPr>
          <w:p w14:paraId="1CA8A50D"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1836</w:t>
            </w:r>
          </w:p>
        </w:tc>
        <w:tc>
          <w:tcPr>
            <w:tcW w:w="1430" w:type="dxa"/>
            <w:tcBorders>
              <w:top w:val="single" w:sz="4" w:space="0" w:color="auto"/>
              <w:left w:val="single" w:sz="4" w:space="0" w:color="auto"/>
              <w:bottom w:val="single" w:sz="4" w:space="0" w:color="auto"/>
              <w:right w:val="single" w:sz="4" w:space="0" w:color="auto"/>
            </w:tcBorders>
            <w:vAlign w:val="center"/>
          </w:tcPr>
          <w:p w14:paraId="0CD09421"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38CF768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33, 35, 37</w:t>
            </w:r>
          </w:p>
        </w:tc>
        <w:tc>
          <w:tcPr>
            <w:tcW w:w="1890" w:type="dxa"/>
            <w:tcBorders>
              <w:top w:val="nil"/>
              <w:left w:val="nil"/>
              <w:bottom w:val="single" w:sz="4" w:space="0" w:color="auto"/>
              <w:right w:val="single" w:sz="4" w:space="0" w:color="auto"/>
            </w:tcBorders>
            <w:vAlign w:val="center"/>
            <w:hideMark/>
          </w:tcPr>
          <w:p w14:paraId="0A01F567"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Jun. 5, 1837</w:t>
            </w:r>
          </w:p>
        </w:tc>
      </w:tr>
      <w:tr w:rsidR="00B61DBC" w:rsidRPr="002E6019" w14:paraId="4BFBB116"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3B92C635"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lastRenderedPageBreak/>
              <w:t>25</w:t>
            </w:r>
          </w:p>
        </w:tc>
        <w:tc>
          <w:tcPr>
            <w:tcW w:w="0" w:type="auto"/>
            <w:tcBorders>
              <w:top w:val="nil"/>
              <w:left w:val="nil"/>
              <w:bottom w:val="single" w:sz="4" w:space="0" w:color="auto"/>
              <w:right w:val="single" w:sz="4" w:space="0" w:color="auto"/>
            </w:tcBorders>
            <w:vAlign w:val="center"/>
            <w:hideMark/>
          </w:tcPr>
          <w:p w14:paraId="08CAAC0F"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1837</w:t>
            </w:r>
          </w:p>
        </w:tc>
        <w:tc>
          <w:tcPr>
            <w:tcW w:w="1430" w:type="dxa"/>
            <w:tcBorders>
              <w:top w:val="single" w:sz="4" w:space="0" w:color="auto"/>
              <w:left w:val="single" w:sz="4" w:space="0" w:color="auto"/>
              <w:bottom w:val="single" w:sz="4" w:space="0" w:color="auto"/>
              <w:right w:val="single" w:sz="4" w:space="0" w:color="auto"/>
            </w:tcBorders>
            <w:vAlign w:val="center"/>
          </w:tcPr>
          <w:p w14:paraId="623775E4"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04B29FBF"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36, 41</w:t>
            </w:r>
            <w:r w:rsidRPr="002E6019">
              <w:rPr>
                <w:rFonts w:ascii="Arial" w:hAnsi="Arial" w:cs="Arial"/>
                <w:color w:val="000000"/>
                <w:sz w:val="24"/>
                <w:szCs w:val="24"/>
                <w:vertAlign w:val="superscript"/>
              </w:rPr>
              <w:t>bis</w:t>
            </w:r>
          </w:p>
        </w:tc>
        <w:tc>
          <w:tcPr>
            <w:tcW w:w="1890" w:type="dxa"/>
            <w:tcBorders>
              <w:top w:val="nil"/>
              <w:left w:val="nil"/>
              <w:bottom w:val="single" w:sz="4" w:space="0" w:color="auto"/>
              <w:right w:val="single" w:sz="4" w:space="0" w:color="auto"/>
            </w:tcBorders>
            <w:vAlign w:val="center"/>
            <w:hideMark/>
          </w:tcPr>
          <w:p w14:paraId="53A715C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Jun. 19, 1837</w:t>
            </w:r>
          </w:p>
        </w:tc>
      </w:tr>
      <w:tr w:rsidR="00B61DBC" w:rsidRPr="002E6019" w14:paraId="4ED48A1D"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11C5768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26</w:t>
            </w:r>
          </w:p>
        </w:tc>
        <w:tc>
          <w:tcPr>
            <w:tcW w:w="0" w:type="auto"/>
            <w:tcBorders>
              <w:top w:val="nil"/>
              <w:left w:val="nil"/>
              <w:bottom w:val="single" w:sz="4" w:space="0" w:color="auto"/>
              <w:right w:val="single" w:sz="4" w:space="0" w:color="auto"/>
            </w:tcBorders>
            <w:vAlign w:val="center"/>
            <w:hideMark/>
          </w:tcPr>
          <w:p w14:paraId="5F6000B6"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1837</w:t>
            </w:r>
          </w:p>
        </w:tc>
        <w:tc>
          <w:tcPr>
            <w:tcW w:w="1430" w:type="dxa"/>
            <w:tcBorders>
              <w:top w:val="single" w:sz="4" w:space="0" w:color="auto"/>
              <w:left w:val="single" w:sz="4" w:space="0" w:color="auto"/>
              <w:bottom w:val="single" w:sz="4" w:space="0" w:color="auto"/>
              <w:right w:val="single" w:sz="4" w:space="0" w:color="auto"/>
            </w:tcBorders>
            <w:vAlign w:val="center"/>
          </w:tcPr>
          <w:p w14:paraId="01083BC2"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33E93BB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38, 39</w:t>
            </w:r>
          </w:p>
        </w:tc>
        <w:tc>
          <w:tcPr>
            <w:tcW w:w="1890" w:type="dxa"/>
            <w:tcBorders>
              <w:top w:val="nil"/>
              <w:left w:val="nil"/>
              <w:bottom w:val="single" w:sz="4" w:space="0" w:color="auto"/>
              <w:right w:val="single" w:sz="4" w:space="0" w:color="auto"/>
            </w:tcBorders>
            <w:vAlign w:val="center"/>
            <w:hideMark/>
          </w:tcPr>
          <w:p w14:paraId="15A3FAAD"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Aug. 7, 1837</w:t>
            </w:r>
          </w:p>
        </w:tc>
      </w:tr>
      <w:tr w:rsidR="00B61DBC" w:rsidRPr="002E6019" w14:paraId="278087B5"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4AC352C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27</w:t>
            </w:r>
          </w:p>
        </w:tc>
        <w:tc>
          <w:tcPr>
            <w:tcW w:w="0" w:type="auto"/>
            <w:tcBorders>
              <w:top w:val="nil"/>
              <w:left w:val="nil"/>
              <w:bottom w:val="single" w:sz="4" w:space="0" w:color="auto"/>
              <w:right w:val="single" w:sz="4" w:space="0" w:color="auto"/>
            </w:tcBorders>
            <w:vAlign w:val="center"/>
            <w:hideMark/>
          </w:tcPr>
          <w:p w14:paraId="424AEB4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1837</w:t>
            </w:r>
          </w:p>
        </w:tc>
        <w:tc>
          <w:tcPr>
            <w:tcW w:w="1430" w:type="dxa"/>
            <w:tcBorders>
              <w:top w:val="single" w:sz="4" w:space="0" w:color="auto"/>
              <w:left w:val="single" w:sz="4" w:space="0" w:color="auto"/>
              <w:bottom w:val="single" w:sz="4" w:space="0" w:color="auto"/>
              <w:right w:val="single" w:sz="4" w:space="0" w:color="auto"/>
            </w:tcBorders>
            <w:vAlign w:val="center"/>
          </w:tcPr>
          <w:p w14:paraId="4F3157AA"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32FCF02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40, 45</w:t>
            </w:r>
          </w:p>
        </w:tc>
        <w:tc>
          <w:tcPr>
            <w:tcW w:w="1890" w:type="dxa"/>
            <w:tcBorders>
              <w:top w:val="nil"/>
              <w:left w:val="nil"/>
              <w:bottom w:val="single" w:sz="4" w:space="0" w:color="auto"/>
              <w:right w:val="single" w:sz="4" w:space="0" w:color="auto"/>
            </w:tcBorders>
            <w:vAlign w:val="center"/>
            <w:hideMark/>
          </w:tcPr>
          <w:p w14:paraId="2C96928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Sept. 18, 1837</w:t>
            </w:r>
          </w:p>
        </w:tc>
      </w:tr>
      <w:tr w:rsidR="00B61DBC" w:rsidRPr="002E6019" w14:paraId="623DC466"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08E300D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28</w:t>
            </w:r>
          </w:p>
        </w:tc>
        <w:tc>
          <w:tcPr>
            <w:tcW w:w="0" w:type="auto"/>
            <w:tcBorders>
              <w:top w:val="nil"/>
              <w:left w:val="nil"/>
              <w:bottom w:val="single" w:sz="4" w:space="0" w:color="auto"/>
              <w:right w:val="single" w:sz="4" w:space="0" w:color="auto"/>
            </w:tcBorders>
            <w:vAlign w:val="center"/>
            <w:hideMark/>
          </w:tcPr>
          <w:p w14:paraId="07A4535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1837</w:t>
            </w:r>
          </w:p>
        </w:tc>
        <w:tc>
          <w:tcPr>
            <w:tcW w:w="1430" w:type="dxa"/>
            <w:tcBorders>
              <w:top w:val="single" w:sz="4" w:space="0" w:color="auto"/>
              <w:left w:val="single" w:sz="4" w:space="0" w:color="auto"/>
              <w:bottom w:val="single" w:sz="4" w:space="0" w:color="auto"/>
              <w:right w:val="single" w:sz="4" w:space="0" w:color="auto"/>
            </w:tcBorders>
            <w:vAlign w:val="center"/>
          </w:tcPr>
          <w:p w14:paraId="461EB1AF"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2293686F"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29, 46</w:t>
            </w:r>
          </w:p>
        </w:tc>
        <w:tc>
          <w:tcPr>
            <w:tcW w:w="1890" w:type="dxa"/>
            <w:tcBorders>
              <w:top w:val="nil"/>
              <w:left w:val="nil"/>
              <w:bottom w:val="single" w:sz="4" w:space="0" w:color="auto"/>
              <w:right w:val="single" w:sz="4" w:space="0" w:color="auto"/>
            </w:tcBorders>
            <w:vAlign w:val="center"/>
            <w:hideMark/>
          </w:tcPr>
          <w:p w14:paraId="0C1A2658"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Oct. 1837</w:t>
            </w:r>
          </w:p>
        </w:tc>
      </w:tr>
      <w:tr w:rsidR="00B61DBC" w:rsidRPr="002E6019" w14:paraId="165A83DD"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76A4735D"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29</w:t>
            </w:r>
          </w:p>
        </w:tc>
        <w:tc>
          <w:tcPr>
            <w:tcW w:w="0" w:type="auto"/>
            <w:tcBorders>
              <w:top w:val="nil"/>
              <w:left w:val="nil"/>
              <w:bottom w:val="single" w:sz="4" w:space="0" w:color="auto"/>
              <w:right w:val="single" w:sz="4" w:space="0" w:color="auto"/>
            </w:tcBorders>
            <w:vAlign w:val="center"/>
            <w:hideMark/>
          </w:tcPr>
          <w:p w14:paraId="1DEAAFB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1837</w:t>
            </w:r>
          </w:p>
        </w:tc>
        <w:tc>
          <w:tcPr>
            <w:tcW w:w="1430" w:type="dxa"/>
            <w:tcBorders>
              <w:top w:val="single" w:sz="4" w:space="0" w:color="auto"/>
              <w:left w:val="single" w:sz="4" w:space="0" w:color="auto"/>
              <w:bottom w:val="single" w:sz="4" w:space="0" w:color="auto"/>
              <w:right w:val="single" w:sz="4" w:space="0" w:color="auto"/>
            </w:tcBorders>
            <w:vAlign w:val="center"/>
          </w:tcPr>
          <w:p w14:paraId="4F640647"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4B51A2DD"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41-43</w:t>
            </w:r>
          </w:p>
        </w:tc>
        <w:tc>
          <w:tcPr>
            <w:tcW w:w="1890" w:type="dxa"/>
            <w:tcBorders>
              <w:top w:val="nil"/>
              <w:left w:val="nil"/>
              <w:bottom w:val="single" w:sz="4" w:space="0" w:color="auto"/>
              <w:right w:val="single" w:sz="4" w:space="0" w:color="auto"/>
            </w:tcBorders>
            <w:vAlign w:val="center"/>
            <w:hideMark/>
          </w:tcPr>
          <w:p w14:paraId="15E1E6A8"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Nov. 6, 1837</w:t>
            </w:r>
          </w:p>
        </w:tc>
      </w:tr>
      <w:tr w:rsidR="00B61DBC" w:rsidRPr="002E6019" w14:paraId="5C155EF6"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29817E0B"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31</w:t>
            </w:r>
          </w:p>
        </w:tc>
        <w:tc>
          <w:tcPr>
            <w:tcW w:w="0" w:type="auto"/>
            <w:tcBorders>
              <w:top w:val="nil"/>
              <w:left w:val="nil"/>
              <w:bottom w:val="single" w:sz="4" w:space="0" w:color="auto"/>
              <w:right w:val="single" w:sz="4" w:space="0" w:color="auto"/>
            </w:tcBorders>
            <w:vAlign w:val="center"/>
            <w:hideMark/>
          </w:tcPr>
          <w:p w14:paraId="67CD2DC8"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1837</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5623DED"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185-232</w:t>
            </w:r>
          </w:p>
        </w:tc>
        <w:tc>
          <w:tcPr>
            <w:tcW w:w="1055" w:type="dxa"/>
            <w:tcBorders>
              <w:top w:val="nil"/>
              <w:left w:val="single" w:sz="4" w:space="0" w:color="auto"/>
              <w:bottom w:val="single" w:sz="4" w:space="0" w:color="auto"/>
              <w:right w:val="single" w:sz="4" w:space="0" w:color="auto"/>
            </w:tcBorders>
            <w:vAlign w:val="center"/>
            <w:hideMark/>
          </w:tcPr>
          <w:p w14:paraId="64EE98FE"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44</w:t>
            </w:r>
          </w:p>
        </w:tc>
        <w:tc>
          <w:tcPr>
            <w:tcW w:w="1890" w:type="dxa"/>
            <w:tcBorders>
              <w:top w:val="nil"/>
              <w:left w:val="nil"/>
              <w:bottom w:val="single" w:sz="4" w:space="0" w:color="auto"/>
              <w:right w:val="single" w:sz="4" w:space="0" w:color="auto"/>
            </w:tcBorders>
            <w:vAlign w:val="center"/>
            <w:hideMark/>
          </w:tcPr>
          <w:p w14:paraId="307037B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Mar. 5, 1838</w:t>
            </w:r>
          </w:p>
        </w:tc>
      </w:tr>
      <w:tr w:rsidR="00B61DBC" w:rsidRPr="002E6019" w14:paraId="12CC76A4"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3AE8DF28"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32</w:t>
            </w:r>
          </w:p>
        </w:tc>
        <w:tc>
          <w:tcPr>
            <w:tcW w:w="0" w:type="auto"/>
            <w:tcBorders>
              <w:top w:val="nil"/>
              <w:left w:val="nil"/>
              <w:bottom w:val="single" w:sz="4" w:space="0" w:color="auto"/>
              <w:right w:val="single" w:sz="4" w:space="0" w:color="auto"/>
            </w:tcBorders>
            <w:vAlign w:val="center"/>
            <w:hideMark/>
          </w:tcPr>
          <w:p w14:paraId="12C5C89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1837</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8AC1DA5"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233-280</w:t>
            </w:r>
          </w:p>
        </w:tc>
        <w:tc>
          <w:tcPr>
            <w:tcW w:w="1055" w:type="dxa"/>
            <w:tcBorders>
              <w:top w:val="nil"/>
              <w:left w:val="single" w:sz="4" w:space="0" w:color="auto"/>
              <w:bottom w:val="single" w:sz="4" w:space="0" w:color="auto"/>
              <w:right w:val="single" w:sz="4" w:space="0" w:color="auto"/>
            </w:tcBorders>
            <w:vAlign w:val="center"/>
            <w:hideMark/>
          </w:tcPr>
          <w:p w14:paraId="0DFA1AE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47</w:t>
            </w:r>
          </w:p>
        </w:tc>
        <w:tc>
          <w:tcPr>
            <w:tcW w:w="1890" w:type="dxa"/>
            <w:tcBorders>
              <w:top w:val="nil"/>
              <w:left w:val="nil"/>
              <w:bottom w:val="single" w:sz="4" w:space="0" w:color="auto"/>
              <w:right w:val="single" w:sz="4" w:space="0" w:color="auto"/>
            </w:tcBorders>
            <w:vAlign w:val="center"/>
            <w:hideMark/>
          </w:tcPr>
          <w:p w14:paraId="4EE7199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Mar. 30, 1838</w:t>
            </w:r>
          </w:p>
        </w:tc>
      </w:tr>
      <w:tr w:rsidR="00B61DBC" w:rsidRPr="002E6019" w14:paraId="19152D43"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48F0367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33</w:t>
            </w:r>
          </w:p>
        </w:tc>
        <w:tc>
          <w:tcPr>
            <w:tcW w:w="0" w:type="auto"/>
            <w:tcBorders>
              <w:top w:val="nil"/>
              <w:left w:val="nil"/>
              <w:bottom w:val="single" w:sz="4" w:space="0" w:color="auto"/>
              <w:right w:val="single" w:sz="4" w:space="0" w:color="auto"/>
            </w:tcBorders>
            <w:vAlign w:val="center"/>
            <w:hideMark/>
          </w:tcPr>
          <w:p w14:paraId="42653DC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1837</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0FEF18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281-328</w:t>
            </w:r>
          </w:p>
        </w:tc>
        <w:tc>
          <w:tcPr>
            <w:tcW w:w="1055" w:type="dxa"/>
            <w:tcBorders>
              <w:top w:val="nil"/>
              <w:left w:val="single" w:sz="4" w:space="0" w:color="auto"/>
              <w:bottom w:val="single" w:sz="4" w:space="0" w:color="auto"/>
              <w:right w:val="single" w:sz="4" w:space="0" w:color="auto"/>
            </w:tcBorders>
            <w:vAlign w:val="center"/>
            <w:hideMark/>
          </w:tcPr>
          <w:p w14:paraId="0F8393EB"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48, 52</w:t>
            </w:r>
          </w:p>
        </w:tc>
        <w:tc>
          <w:tcPr>
            <w:tcW w:w="1890" w:type="dxa"/>
            <w:tcBorders>
              <w:top w:val="nil"/>
              <w:left w:val="nil"/>
              <w:bottom w:val="single" w:sz="4" w:space="0" w:color="auto"/>
              <w:right w:val="single" w:sz="4" w:space="0" w:color="auto"/>
            </w:tcBorders>
            <w:vAlign w:val="center"/>
            <w:hideMark/>
          </w:tcPr>
          <w:p w14:paraId="45CE5EB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May 6, 1838</w:t>
            </w:r>
          </w:p>
        </w:tc>
      </w:tr>
      <w:tr w:rsidR="00B61DBC" w:rsidRPr="002E6019" w14:paraId="5B2709FB"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5C762A7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34</w:t>
            </w:r>
          </w:p>
        </w:tc>
        <w:tc>
          <w:tcPr>
            <w:tcW w:w="0" w:type="auto"/>
            <w:tcBorders>
              <w:top w:val="nil"/>
              <w:left w:val="nil"/>
              <w:bottom w:val="single" w:sz="4" w:space="0" w:color="auto"/>
              <w:right w:val="single" w:sz="4" w:space="0" w:color="auto"/>
            </w:tcBorders>
            <w:vAlign w:val="center"/>
            <w:hideMark/>
          </w:tcPr>
          <w:p w14:paraId="3C473FB7"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1837</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4642354"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329-376</w:t>
            </w:r>
          </w:p>
        </w:tc>
        <w:tc>
          <w:tcPr>
            <w:tcW w:w="1055" w:type="dxa"/>
            <w:tcBorders>
              <w:top w:val="nil"/>
              <w:left w:val="single" w:sz="4" w:space="0" w:color="auto"/>
              <w:bottom w:val="single" w:sz="4" w:space="0" w:color="auto"/>
              <w:right w:val="single" w:sz="4" w:space="0" w:color="auto"/>
            </w:tcBorders>
            <w:vAlign w:val="center"/>
          </w:tcPr>
          <w:p w14:paraId="60AC0ACE" w14:textId="77777777" w:rsidR="00B61DBC" w:rsidRPr="002E6019" w:rsidRDefault="00B61DBC" w:rsidP="004C7043">
            <w:pPr>
              <w:spacing w:after="120"/>
              <w:jc w:val="center"/>
              <w:rPr>
                <w:rFonts w:ascii="Arial" w:hAnsi="Arial" w:cs="Arial"/>
                <w:color w:val="000000"/>
                <w:sz w:val="24"/>
                <w:szCs w:val="24"/>
              </w:rPr>
            </w:pPr>
          </w:p>
        </w:tc>
        <w:tc>
          <w:tcPr>
            <w:tcW w:w="1890" w:type="dxa"/>
            <w:tcBorders>
              <w:top w:val="nil"/>
              <w:left w:val="nil"/>
              <w:bottom w:val="single" w:sz="4" w:space="0" w:color="auto"/>
              <w:right w:val="single" w:sz="4" w:space="0" w:color="auto"/>
            </w:tcBorders>
            <w:vAlign w:val="center"/>
            <w:hideMark/>
          </w:tcPr>
          <w:p w14:paraId="4327710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Jun. 11, 1838</w:t>
            </w:r>
          </w:p>
        </w:tc>
      </w:tr>
      <w:tr w:rsidR="00B61DBC" w:rsidRPr="002E6019" w14:paraId="6CE54BAE"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03B6BB2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35</w:t>
            </w:r>
          </w:p>
        </w:tc>
        <w:tc>
          <w:tcPr>
            <w:tcW w:w="0" w:type="auto"/>
            <w:tcBorders>
              <w:top w:val="nil"/>
              <w:left w:val="nil"/>
              <w:bottom w:val="single" w:sz="4" w:space="0" w:color="auto"/>
              <w:right w:val="single" w:sz="4" w:space="0" w:color="auto"/>
            </w:tcBorders>
            <w:vAlign w:val="center"/>
            <w:hideMark/>
          </w:tcPr>
          <w:p w14:paraId="14358568"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1837</w:t>
            </w:r>
          </w:p>
        </w:tc>
        <w:tc>
          <w:tcPr>
            <w:tcW w:w="1430" w:type="dxa"/>
            <w:tcBorders>
              <w:top w:val="single" w:sz="4" w:space="0" w:color="auto"/>
              <w:left w:val="single" w:sz="4" w:space="0" w:color="auto"/>
              <w:bottom w:val="single" w:sz="4" w:space="0" w:color="auto"/>
              <w:right w:val="single" w:sz="4" w:space="0" w:color="auto"/>
            </w:tcBorders>
            <w:vAlign w:val="center"/>
          </w:tcPr>
          <w:p w14:paraId="644BA4E5"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4501D54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49, 50, 51</w:t>
            </w:r>
          </w:p>
        </w:tc>
        <w:tc>
          <w:tcPr>
            <w:tcW w:w="1890" w:type="dxa"/>
            <w:tcBorders>
              <w:top w:val="nil"/>
              <w:left w:val="nil"/>
              <w:bottom w:val="single" w:sz="4" w:space="0" w:color="auto"/>
              <w:right w:val="single" w:sz="4" w:space="0" w:color="auto"/>
            </w:tcBorders>
            <w:vAlign w:val="center"/>
            <w:hideMark/>
          </w:tcPr>
          <w:p w14:paraId="7260212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Oct. 15, 1838</w:t>
            </w:r>
          </w:p>
        </w:tc>
      </w:tr>
      <w:tr w:rsidR="00B61DBC" w:rsidRPr="002E6019" w14:paraId="0C7686C4" w14:textId="77777777" w:rsidTr="004C7043">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95432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36</w:t>
            </w:r>
          </w:p>
        </w:tc>
        <w:tc>
          <w:tcPr>
            <w:tcW w:w="0" w:type="auto"/>
            <w:tcBorders>
              <w:top w:val="single" w:sz="4" w:space="0" w:color="auto"/>
              <w:left w:val="single" w:sz="4" w:space="0" w:color="auto"/>
              <w:bottom w:val="single" w:sz="4" w:space="0" w:color="auto"/>
              <w:right w:val="single" w:sz="4" w:space="0" w:color="auto"/>
            </w:tcBorders>
            <w:vAlign w:val="center"/>
            <w:hideMark/>
          </w:tcPr>
          <w:p w14:paraId="003D18A4"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1835</w:t>
            </w:r>
          </w:p>
        </w:tc>
        <w:tc>
          <w:tcPr>
            <w:tcW w:w="1430" w:type="dxa"/>
            <w:tcBorders>
              <w:top w:val="single" w:sz="4" w:space="0" w:color="auto"/>
              <w:left w:val="single" w:sz="4" w:space="0" w:color="auto"/>
              <w:bottom w:val="single" w:sz="4" w:space="0" w:color="auto"/>
              <w:right w:val="single" w:sz="4" w:space="0" w:color="auto"/>
            </w:tcBorders>
            <w:vAlign w:val="center"/>
          </w:tcPr>
          <w:p w14:paraId="42E70247"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334F283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55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EC5FC8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Nov. 12, 1838</w:t>
            </w:r>
          </w:p>
        </w:tc>
      </w:tr>
      <w:tr w:rsidR="00B61DBC" w:rsidRPr="002E6019" w14:paraId="66CCE4FC" w14:textId="77777777" w:rsidTr="004C7043">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1CC314"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37</w:t>
            </w:r>
          </w:p>
        </w:tc>
        <w:tc>
          <w:tcPr>
            <w:tcW w:w="0" w:type="auto"/>
            <w:tcBorders>
              <w:top w:val="single" w:sz="4" w:space="0" w:color="auto"/>
              <w:left w:val="nil"/>
              <w:bottom w:val="single" w:sz="4" w:space="0" w:color="auto"/>
              <w:right w:val="single" w:sz="4" w:space="0" w:color="auto"/>
            </w:tcBorders>
            <w:vAlign w:val="center"/>
            <w:hideMark/>
          </w:tcPr>
          <w:p w14:paraId="7C74A0BE"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1834</w:t>
            </w:r>
          </w:p>
        </w:tc>
        <w:tc>
          <w:tcPr>
            <w:tcW w:w="1430" w:type="dxa"/>
            <w:tcBorders>
              <w:top w:val="single" w:sz="4" w:space="0" w:color="auto"/>
              <w:left w:val="single" w:sz="4" w:space="0" w:color="auto"/>
              <w:bottom w:val="single" w:sz="4" w:space="0" w:color="auto"/>
              <w:right w:val="single" w:sz="4" w:space="0" w:color="auto"/>
            </w:tcBorders>
            <w:vAlign w:val="center"/>
          </w:tcPr>
          <w:p w14:paraId="214787FF"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5038F59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56</w:t>
            </w:r>
          </w:p>
        </w:tc>
        <w:tc>
          <w:tcPr>
            <w:tcW w:w="1890" w:type="dxa"/>
            <w:tcBorders>
              <w:top w:val="single" w:sz="4" w:space="0" w:color="auto"/>
              <w:left w:val="nil"/>
              <w:bottom w:val="single" w:sz="4" w:space="0" w:color="auto"/>
              <w:right w:val="single" w:sz="4" w:space="0" w:color="auto"/>
            </w:tcBorders>
            <w:vAlign w:val="center"/>
            <w:hideMark/>
          </w:tcPr>
          <w:p w14:paraId="34316A6F"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Apr. 8, 1839</w:t>
            </w:r>
          </w:p>
        </w:tc>
      </w:tr>
      <w:tr w:rsidR="00B61DBC" w:rsidRPr="002E6019" w14:paraId="3CEFC673" w14:textId="77777777" w:rsidTr="004C7043">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798E6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38</w:t>
            </w:r>
          </w:p>
        </w:tc>
        <w:tc>
          <w:tcPr>
            <w:tcW w:w="0" w:type="auto"/>
            <w:tcBorders>
              <w:top w:val="single" w:sz="4" w:space="0" w:color="auto"/>
              <w:left w:val="nil"/>
              <w:bottom w:val="single" w:sz="4" w:space="0" w:color="auto"/>
              <w:right w:val="single" w:sz="4" w:space="0" w:color="auto"/>
            </w:tcBorders>
            <w:vAlign w:val="center"/>
            <w:hideMark/>
          </w:tcPr>
          <w:p w14:paraId="1B582297"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1837</w:t>
            </w:r>
          </w:p>
        </w:tc>
        <w:tc>
          <w:tcPr>
            <w:tcW w:w="1430" w:type="dxa"/>
            <w:tcBorders>
              <w:top w:val="single" w:sz="4" w:space="0" w:color="auto"/>
              <w:left w:val="single" w:sz="4" w:space="0" w:color="auto"/>
              <w:bottom w:val="single" w:sz="4" w:space="0" w:color="auto"/>
              <w:right w:val="single" w:sz="4" w:space="0" w:color="auto"/>
            </w:tcBorders>
            <w:vAlign w:val="center"/>
          </w:tcPr>
          <w:p w14:paraId="1F33BE4B"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1F18090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57</w:t>
            </w:r>
          </w:p>
        </w:tc>
        <w:tc>
          <w:tcPr>
            <w:tcW w:w="1890" w:type="dxa"/>
            <w:tcBorders>
              <w:top w:val="single" w:sz="4" w:space="0" w:color="auto"/>
              <w:left w:val="nil"/>
              <w:bottom w:val="single" w:sz="4" w:space="0" w:color="auto"/>
              <w:right w:val="single" w:sz="4" w:space="0" w:color="auto"/>
            </w:tcBorders>
            <w:vAlign w:val="center"/>
            <w:hideMark/>
          </w:tcPr>
          <w:p w14:paraId="781E495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Apr. 29, 1839</w:t>
            </w:r>
          </w:p>
        </w:tc>
      </w:tr>
      <w:tr w:rsidR="00B61DBC" w:rsidRPr="002E6019" w14:paraId="628B5059" w14:textId="77777777" w:rsidTr="004C7043">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9D06C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041950A4"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1836</w:t>
            </w:r>
          </w:p>
        </w:tc>
        <w:tc>
          <w:tcPr>
            <w:tcW w:w="1430" w:type="dxa"/>
            <w:tcBorders>
              <w:top w:val="single" w:sz="4" w:space="0" w:color="auto"/>
              <w:left w:val="single" w:sz="4" w:space="0" w:color="auto"/>
              <w:bottom w:val="single" w:sz="4" w:space="0" w:color="auto"/>
              <w:right w:val="single" w:sz="4" w:space="0" w:color="auto"/>
            </w:tcBorders>
            <w:vAlign w:val="center"/>
          </w:tcPr>
          <w:p w14:paraId="5A376956"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1AD0E634"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58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B1C2A3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Jun. 24, 1839</w:t>
            </w:r>
          </w:p>
        </w:tc>
      </w:tr>
      <w:tr w:rsidR="00B61DBC" w:rsidRPr="002E6019" w14:paraId="6A6D0A82" w14:textId="77777777" w:rsidTr="004C7043">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96492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42</w:t>
            </w:r>
          </w:p>
        </w:tc>
        <w:tc>
          <w:tcPr>
            <w:tcW w:w="0" w:type="auto"/>
            <w:tcBorders>
              <w:top w:val="single" w:sz="4" w:space="0" w:color="auto"/>
              <w:left w:val="nil"/>
              <w:bottom w:val="single" w:sz="4" w:space="0" w:color="auto"/>
              <w:right w:val="single" w:sz="4" w:space="0" w:color="auto"/>
            </w:tcBorders>
            <w:vAlign w:val="center"/>
            <w:hideMark/>
          </w:tcPr>
          <w:p w14:paraId="41819A2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1839</w:t>
            </w:r>
          </w:p>
        </w:tc>
        <w:tc>
          <w:tcPr>
            <w:tcW w:w="1430" w:type="dxa"/>
            <w:tcBorders>
              <w:top w:val="single" w:sz="4" w:space="0" w:color="auto"/>
              <w:left w:val="single" w:sz="4" w:space="0" w:color="auto"/>
              <w:bottom w:val="single" w:sz="4" w:space="0" w:color="auto"/>
              <w:right w:val="single" w:sz="4" w:space="0" w:color="auto"/>
            </w:tcBorders>
            <w:vAlign w:val="center"/>
          </w:tcPr>
          <w:p w14:paraId="24030E4D"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244874CB"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59</w:t>
            </w:r>
          </w:p>
        </w:tc>
        <w:tc>
          <w:tcPr>
            <w:tcW w:w="1890" w:type="dxa"/>
            <w:tcBorders>
              <w:top w:val="single" w:sz="4" w:space="0" w:color="auto"/>
              <w:left w:val="nil"/>
              <w:bottom w:val="single" w:sz="4" w:space="0" w:color="auto"/>
              <w:right w:val="single" w:sz="4" w:space="0" w:color="auto"/>
            </w:tcBorders>
            <w:vAlign w:val="center"/>
            <w:hideMark/>
          </w:tcPr>
          <w:p w14:paraId="0AB55AE7"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Nov. 11, 1839</w:t>
            </w:r>
          </w:p>
        </w:tc>
      </w:tr>
      <w:tr w:rsidR="00B61DBC" w:rsidRPr="002E6019" w14:paraId="0F66BBDC" w14:textId="77777777" w:rsidTr="004C7043">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391F1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43</w:t>
            </w:r>
          </w:p>
        </w:tc>
        <w:tc>
          <w:tcPr>
            <w:tcW w:w="0" w:type="auto"/>
            <w:tcBorders>
              <w:top w:val="single" w:sz="4" w:space="0" w:color="auto"/>
              <w:left w:val="single" w:sz="4" w:space="0" w:color="auto"/>
              <w:bottom w:val="single" w:sz="4" w:space="0" w:color="auto"/>
              <w:right w:val="single" w:sz="4" w:space="0" w:color="auto"/>
            </w:tcBorders>
            <w:vAlign w:val="center"/>
            <w:hideMark/>
          </w:tcPr>
          <w:p w14:paraId="4E6A13C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1839</w:t>
            </w:r>
          </w:p>
        </w:tc>
        <w:tc>
          <w:tcPr>
            <w:tcW w:w="1430" w:type="dxa"/>
            <w:tcBorders>
              <w:top w:val="single" w:sz="4" w:space="0" w:color="auto"/>
              <w:left w:val="single" w:sz="4" w:space="0" w:color="auto"/>
              <w:bottom w:val="single" w:sz="4" w:space="0" w:color="auto"/>
              <w:right w:val="single" w:sz="4" w:space="0" w:color="auto"/>
            </w:tcBorders>
            <w:vAlign w:val="center"/>
          </w:tcPr>
          <w:p w14:paraId="5685F7D6"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6C81A335"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64, 65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45F199F"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Nov. 21, 1839</w:t>
            </w:r>
          </w:p>
        </w:tc>
      </w:tr>
      <w:tr w:rsidR="00B61DBC" w:rsidRPr="002E6019" w14:paraId="3AFBEB96" w14:textId="77777777" w:rsidTr="004C7043">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41AB4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44</w:t>
            </w:r>
          </w:p>
        </w:tc>
        <w:tc>
          <w:tcPr>
            <w:tcW w:w="0" w:type="auto"/>
            <w:tcBorders>
              <w:top w:val="single" w:sz="4" w:space="0" w:color="auto"/>
              <w:left w:val="nil"/>
              <w:bottom w:val="single" w:sz="4" w:space="0" w:color="auto"/>
              <w:right w:val="single" w:sz="4" w:space="0" w:color="auto"/>
            </w:tcBorders>
            <w:vAlign w:val="center"/>
            <w:hideMark/>
          </w:tcPr>
          <w:p w14:paraId="3953CFA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1839</w:t>
            </w:r>
          </w:p>
        </w:tc>
        <w:tc>
          <w:tcPr>
            <w:tcW w:w="1430" w:type="dxa"/>
            <w:tcBorders>
              <w:top w:val="single" w:sz="4" w:space="0" w:color="auto"/>
              <w:left w:val="single" w:sz="4" w:space="0" w:color="auto"/>
              <w:bottom w:val="single" w:sz="4" w:space="0" w:color="auto"/>
              <w:right w:val="single" w:sz="4" w:space="0" w:color="auto"/>
            </w:tcBorders>
            <w:vAlign w:val="center"/>
          </w:tcPr>
          <w:p w14:paraId="5F51266F"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hideMark/>
          </w:tcPr>
          <w:p w14:paraId="473C4D16"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54, 60-63</w:t>
            </w:r>
          </w:p>
        </w:tc>
        <w:tc>
          <w:tcPr>
            <w:tcW w:w="1890" w:type="dxa"/>
            <w:tcBorders>
              <w:top w:val="single" w:sz="4" w:space="0" w:color="auto"/>
              <w:left w:val="nil"/>
              <w:bottom w:val="single" w:sz="4" w:space="0" w:color="auto"/>
              <w:right w:val="single" w:sz="4" w:space="0" w:color="auto"/>
            </w:tcBorders>
            <w:vAlign w:val="center"/>
            <w:hideMark/>
          </w:tcPr>
          <w:p w14:paraId="6F6619E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Dec. 6, 1839</w:t>
            </w:r>
          </w:p>
        </w:tc>
      </w:tr>
      <w:tr w:rsidR="00B61DBC" w:rsidRPr="002E6019" w14:paraId="34E27B5C"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6D89B65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46</w:t>
            </w:r>
          </w:p>
        </w:tc>
        <w:tc>
          <w:tcPr>
            <w:tcW w:w="0" w:type="auto"/>
            <w:tcBorders>
              <w:top w:val="nil"/>
              <w:left w:val="nil"/>
              <w:bottom w:val="single" w:sz="4" w:space="0" w:color="auto"/>
              <w:right w:val="single" w:sz="4" w:space="0" w:color="auto"/>
            </w:tcBorders>
            <w:vAlign w:val="center"/>
            <w:hideMark/>
          </w:tcPr>
          <w:p w14:paraId="5724906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1839</w:t>
            </w:r>
          </w:p>
        </w:tc>
        <w:tc>
          <w:tcPr>
            <w:tcW w:w="1430" w:type="dxa"/>
            <w:tcBorders>
              <w:top w:val="single" w:sz="4" w:space="0" w:color="auto"/>
              <w:left w:val="single" w:sz="4" w:space="0" w:color="auto"/>
              <w:bottom w:val="single" w:sz="4" w:space="0" w:color="auto"/>
              <w:right w:val="single" w:sz="4" w:space="0" w:color="auto"/>
            </w:tcBorders>
            <w:vAlign w:val="center"/>
          </w:tcPr>
          <w:p w14:paraId="30C3A764"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5CF96C1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66</w:t>
            </w:r>
          </w:p>
        </w:tc>
        <w:tc>
          <w:tcPr>
            <w:tcW w:w="1890" w:type="dxa"/>
            <w:tcBorders>
              <w:top w:val="nil"/>
              <w:left w:val="nil"/>
              <w:bottom w:val="single" w:sz="4" w:space="0" w:color="auto"/>
              <w:right w:val="single" w:sz="4" w:space="0" w:color="auto"/>
            </w:tcBorders>
            <w:vAlign w:val="center"/>
            <w:hideMark/>
          </w:tcPr>
          <w:p w14:paraId="67B564A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Apr. 10, 1840</w:t>
            </w:r>
          </w:p>
        </w:tc>
      </w:tr>
      <w:tr w:rsidR="00B61DBC" w:rsidRPr="002E6019" w14:paraId="5184ABAF"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6FA35076"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47</w:t>
            </w:r>
          </w:p>
        </w:tc>
        <w:tc>
          <w:tcPr>
            <w:tcW w:w="0" w:type="auto"/>
            <w:tcBorders>
              <w:top w:val="nil"/>
              <w:left w:val="nil"/>
              <w:bottom w:val="single" w:sz="4" w:space="0" w:color="auto"/>
              <w:right w:val="single" w:sz="4" w:space="0" w:color="auto"/>
            </w:tcBorders>
            <w:vAlign w:val="center"/>
            <w:hideMark/>
          </w:tcPr>
          <w:p w14:paraId="6752A91D"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1839</w:t>
            </w:r>
          </w:p>
        </w:tc>
        <w:tc>
          <w:tcPr>
            <w:tcW w:w="1430" w:type="dxa"/>
            <w:tcBorders>
              <w:top w:val="single" w:sz="4" w:space="0" w:color="auto"/>
              <w:left w:val="single" w:sz="4" w:space="0" w:color="auto"/>
              <w:bottom w:val="single" w:sz="4" w:space="0" w:color="auto"/>
              <w:right w:val="single" w:sz="4" w:space="0" w:color="auto"/>
            </w:tcBorders>
            <w:vAlign w:val="center"/>
          </w:tcPr>
          <w:p w14:paraId="692EAD40"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3EB969C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68, 69</w:t>
            </w:r>
          </w:p>
        </w:tc>
        <w:tc>
          <w:tcPr>
            <w:tcW w:w="1890" w:type="dxa"/>
            <w:tcBorders>
              <w:top w:val="nil"/>
              <w:left w:val="nil"/>
              <w:bottom w:val="single" w:sz="4" w:space="0" w:color="auto"/>
              <w:right w:val="single" w:sz="4" w:space="0" w:color="auto"/>
            </w:tcBorders>
            <w:vAlign w:val="center"/>
            <w:hideMark/>
          </w:tcPr>
          <w:p w14:paraId="6A1C0F5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Apr. 2, 1841</w:t>
            </w:r>
          </w:p>
        </w:tc>
      </w:tr>
      <w:tr w:rsidR="00B61DBC" w:rsidRPr="002E6019" w14:paraId="03947960"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69BB2BD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48</w:t>
            </w:r>
          </w:p>
        </w:tc>
        <w:tc>
          <w:tcPr>
            <w:tcW w:w="0" w:type="auto"/>
            <w:tcBorders>
              <w:top w:val="nil"/>
              <w:left w:val="nil"/>
              <w:bottom w:val="single" w:sz="4" w:space="0" w:color="auto"/>
              <w:right w:val="single" w:sz="4" w:space="0" w:color="auto"/>
            </w:tcBorders>
            <w:vAlign w:val="center"/>
            <w:hideMark/>
          </w:tcPr>
          <w:p w14:paraId="4C8CE98F"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1840</w:t>
            </w:r>
          </w:p>
        </w:tc>
        <w:tc>
          <w:tcPr>
            <w:tcW w:w="1430" w:type="dxa"/>
            <w:tcBorders>
              <w:top w:val="single" w:sz="4" w:space="0" w:color="auto"/>
              <w:left w:val="single" w:sz="4" w:space="0" w:color="auto"/>
              <w:bottom w:val="single" w:sz="4" w:space="0" w:color="auto"/>
              <w:right w:val="single" w:sz="4" w:space="0" w:color="auto"/>
            </w:tcBorders>
            <w:vAlign w:val="center"/>
          </w:tcPr>
          <w:p w14:paraId="54E8FDB9"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095A75D5"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70</w:t>
            </w:r>
          </w:p>
        </w:tc>
        <w:tc>
          <w:tcPr>
            <w:tcW w:w="1890" w:type="dxa"/>
            <w:tcBorders>
              <w:top w:val="nil"/>
              <w:left w:val="nil"/>
              <w:bottom w:val="single" w:sz="4" w:space="0" w:color="auto"/>
              <w:right w:val="single" w:sz="4" w:space="0" w:color="auto"/>
            </w:tcBorders>
            <w:vAlign w:val="center"/>
            <w:hideMark/>
          </w:tcPr>
          <w:p w14:paraId="6E6714C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Apr. 2, 1841</w:t>
            </w:r>
          </w:p>
        </w:tc>
      </w:tr>
      <w:tr w:rsidR="00B61DBC" w:rsidRPr="002E6019" w14:paraId="6E0F8CF8"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72010727"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49</w:t>
            </w:r>
          </w:p>
        </w:tc>
        <w:tc>
          <w:tcPr>
            <w:tcW w:w="0" w:type="auto"/>
            <w:tcBorders>
              <w:top w:val="nil"/>
              <w:left w:val="nil"/>
              <w:bottom w:val="single" w:sz="4" w:space="0" w:color="auto"/>
              <w:right w:val="single" w:sz="4" w:space="0" w:color="auto"/>
            </w:tcBorders>
            <w:vAlign w:val="center"/>
            <w:hideMark/>
          </w:tcPr>
          <w:p w14:paraId="2C7C549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8C6BED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377-408</w:t>
            </w:r>
          </w:p>
        </w:tc>
        <w:tc>
          <w:tcPr>
            <w:tcW w:w="1055" w:type="dxa"/>
            <w:tcBorders>
              <w:top w:val="nil"/>
              <w:left w:val="single" w:sz="4" w:space="0" w:color="auto"/>
              <w:bottom w:val="single" w:sz="4" w:space="0" w:color="auto"/>
              <w:right w:val="single" w:sz="4" w:space="0" w:color="auto"/>
            </w:tcBorders>
            <w:vAlign w:val="center"/>
          </w:tcPr>
          <w:p w14:paraId="3B92F8BF" w14:textId="77777777" w:rsidR="00B61DBC" w:rsidRPr="002E6019" w:rsidRDefault="00B61DBC" w:rsidP="004C7043">
            <w:pPr>
              <w:spacing w:after="120"/>
              <w:jc w:val="center"/>
              <w:rPr>
                <w:rFonts w:ascii="Arial" w:hAnsi="Arial" w:cs="Arial"/>
                <w:color w:val="000000"/>
                <w:sz w:val="24"/>
                <w:szCs w:val="24"/>
              </w:rPr>
            </w:pPr>
          </w:p>
        </w:tc>
        <w:tc>
          <w:tcPr>
            <w:tcW w:w="1890" w:type="dxa"/>
            <w:tcBorders>
              <w:top w:val="nil"/>
              <w:left w:val="nil"/>
              <w:bottom w:val="single" w:sz="4" w:space="0" w:color="auto"/>
              <w:right w:val="single" w:sz="4" w:space="0" w:color="auto"/>
            </w:tcBorders>
            <w:vAlign w:val="center"/>
            <w:hideMark/>
          </w:tcPr>
          <w:p w14:paraId="105D804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Apr. 2, 1841</w:t>
            </w:r>
          </w:p>
        </w:tc>
      </w:tr>
      <w:tr w:rsidR="00B61DBC" w:rsidRPr="002E6019" w14:paraId="3B3B0BC8"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659FEA1F"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50</w:t>
            </w:r>
          </w:p>
        </w:tc>
        <w:tc>
          <w:tcPr>
            <w:tcW w:w="0" w:type="auto"/>
            <w:tcBorders>
              <w:top w:val="nil"/>
              <w:left w:val="nil"/>
              <w:bottom w:val="single" w:sz="4" w:space="0" w:color="auto"/>
              <w:right w:val="single" w:sz="4" w:space="0" w:color="auto"/>
            </w:tcBorders>
            <w:vAlign w:val="center"/>
            <w:hideMark/>
          </w:tcPr>
          <w:p w14:paraId="42E593F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1840</w:t>
            </w:r>
          </w:p>
        </w:tc>
        <w:tc>
          <w:tcPr>
            <w:tcW w:w="1430" w:type="dxa"/>
            <w:tcBorders>
              <w:top w:val="single" w:sz="4" w:space="0" w:color="auto"/>
              <w:left w:val="single" w:sz="4" w:space="0" w:color="auto"/>
              <w:bottom w:val="single" w:sz="4" w:space="0" w:color="auto"/>
              <w:right w:val="single" w:sz="4" w:space="0" w:color="auto"/>
            </w:tcBorders>
            <w:vAlign w:val="center"/>
          </w:tcPr>
          <w:p w14:paraId="7C6AF386"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2E0D58BD"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53, 67, 71</w:t>
            </w:r>
          </w:p>
        </w:tc>
        <w:tc>
          <w:tcPr>
            <w:tcW w:w="1890" w:type="dxa"/>
            <w:tcBorders>
              <w:top w:val="nil"/>
              <w:left w:val="nil"/>
              <w:bottom w:val="single" w:sz="4" w:space="0" w:color="auto"/>
              <w:right w:val="single" w:sz="4" w:space="0" w:color="auto"/>
            </w:tcBorders>
            <w:vAlign w:val="center"/>
            <w:hideMark/>
          </w:tcPr>
          <w:p w14:paraId="51120448"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Apr. 2, 1841</w:t>
            </w:r>
          </w:p>
        </w:tc>
      </w:tr>
      <w:tr w:rsidR="00B61DBC" w:rsidRPr="002E6019" w14:paraId="455C370C"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633FD86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51</w:t>
            </w:r>
          </w:p>
        </w:tc>
        <w:tc>
          <w:tcPr>
            <w:tcW w:w="0" w:type="auto"/>
            <w:tcBorders>
              <w:top w:val="nil"/>
              <w:left w:val="nil"/>
              <w:bottom w:val="single" w:sz="4" w:space="0" w:color="auto"/>
              <w:right w:val="single" w:sz="4" w:space="0" w:color="auto"/>
            </w:tcBorders>
            <w:vAlign w:val="center"/>
            <w:hideMark/>
          </w:tcPr>
          <w:p w14:paraId="235D3AE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1841</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AA9DA88"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409-424</w:t>
            </w:r>
          </w:p>
        </w:tc>
        <w:tc>
          <w:tcPr>
            <w:tcW w:w="1055" w:type="dxa"/>
            <w:tcBorders>
              <w:top w:val="nil"/>
              <w:left w:val="single" w:sz="4" w:space="0" w:color="auto"/>
              <w:bottom w:val="single" w:sz="4" w:space="0" w:color="auto"/>
              <w:right w:val="single" w:sz="4" w:space="0" w:color="auto"/>
            </w:tcBorders>
            <w:vAlign w:val="center"/>
            <w:hideMark/>
          </w:tcPr>
          <w:p w14:paraId="71315DB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72</w:t>
            </w:r>
          </w:p>
        </w:tc>
        <w:tc>
          <w:tcPr>
            <w:tcW w:w="1890" w:type="dxa"/>
            <w:tcBorders>
              <w:top w:val="nil"/>
              <w:left w:val="nil"/>
              <w:bottom w:val="single" w:sz="4" w:space="0" w:color="auto"/>
              <w:right w:val="single" w:sz="4" w:space="0" w:color="auto"/>
            </w:tcBorders>
            <w:vAlign w:val="center"/>
            <w:hideMark/>
          </w:tcPr>
          <w:p w14:paraId="0DE5D655"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Apr. 2, 1841</w:t>
            </w:r>
          </w:p>
        </w:tc>
      </w:tr>
      <w:tr w:rsidR="00B61DBC" w:rsidRPr="002E6019" w14:paraId="3977E141"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7DB89BB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52</w:t>
            </w:r>
          </w:p>
        </w:tc>
        <w:tc>
          <w:tcPr>
            <w:tcW w:w="0" w:type="auto"/>
            <w:tcBorders>
              <w:top w:val="nil"/>
              <w:left w:val="nil"/>
              <w:bottom w:val="single" w:sz="4" w:space="0" w:color="auto"/>
              <w:right w:val="single" w:sz="4" w:space="0" w:color="auto"/>
            </w:tcBorders>
            <w:vAlign w:val="center"/>
            <w:hideMark/>
          </w:tcPr>
          <w:p w14:paraId="2E3B1CA4"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1841</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CC692F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425-472</w:t>
            </w:r>
          </w:p>
        </w:tc>
        <w:tc>
          <w:tcPr>
            <w:tcW w:w="1055" w:type="dxa"/>
            <w:tcBorders>
              <w:top w:val="nil"/>
              <w:left w:val="single" w:sz="4" w:space="0" w:color="auto"/>
              <w:bottom w:val="single" w:sz="4" w:space="0" w:color="auto"/>
              <w:right w:val="single" w:sz="4" w:space="0" w:color="auto"/>
            </w:tcBorders>
            <w:vAlign w:val="center"/>
            <w:hideMark/>
          </w:tcPr>
          <w:p w14:paraId="59013AA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73, 74, 77</w:t>
            </w:r>
          </w:p>
        </w:tc>
        <w:tc>
          <w:tcPr>
            <w:tcW w:w="1890" w:type="dxa"/>
            <w:tcBorders>
              <w:top w:val="nil"/>
              <w:left w:val="nil"/>
              <w:bottom w:val="single" w:sz="4" w:space="0" w:color="auto"/>
              <w:right w:val="single" w:sz="4" w:space="0" w:color="auto"/>
            </w:tcBorders>
            <w:vAlign w:val="center"/>
            <w:hideMark/>
          </w:tcPr>
          <w:p w14:paraId="1F346E4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Nov. 15, 1841</w:t>
            </w:r>
          </w:p>
        </w:tc>
      </w:tr>
      <w:tr w:rsidR="00B61DBC" w:rsidRPr="002E6019" w14:paraId="6531151C"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4709425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53</w:t>
            </w:r>
          </w:p>
        </w:tc>
        <w:tc>
          <w:tcPr>
            <w:tcW w:w="0" w:type="auto"/>
            <w:tcBorders>
              <w:top w:val="nil"/>
              <w:left w:val="nil"/>
              <w:bottom w:val="single" w:sz="4" w:space="0" w:color="auto"/>
              <w:right w:val="single" w:sz="4" w:space="0" w:color="auto"/>
            </w:tcBorders>
            <w:vAlign w:val="center"/>
            <w:hideMark/>
          </w:tcPr>
          <w:p w14:paraId="4942171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1841</w:t>
            </w:r>
          </w:p>
        </w:tc>
        <w:tc>
          <w:tcPr>
            <w:tcW w:w="1430" w:type="dxa"/>
            <w:tcBorders>
              <w:top w:val="single" w:sz="4" w:space="0" w:color="auto"/>
              <w:left w:val="single" w:sz="4" w:space="0" w:color="auto"/>
              <w:bottom w:val="single" w:sz="4" w:space="0" w:color="auto"/>
              <w:right w:val="single" w:sz="4" w:space="0" w:color="auto"/>
            </w:tcBorders>
            <w:vAlign w:val="center"/>
            <w:hideMark/>
          </w:tcPr>
          <w:p w14:paraId="077D666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473-488</w:t>
            </w:r>
          </w:p>
        </w:tc>
        <w:tc>
          <w:tcPr>
            <w:tcW w:w="1055" w:type="dxa"/>
            <w:tcBorders>
              <w:top w:val="nil"/>
              <w:left w:val="single" w:sz="4" w:space="0" w:color="auto"/>
              <w:bottom w:val="single" w:sz="4" w:space="0" w:color="auto"/>
              <w:right w:val="single" w:sz="4" w:space="0" w:color="auto"/>
            </w:tcBorders>
            <w:vAlign w:val="center"/>
            <w:hideMark/>
          </w:tcPr>
          <w:p w14:paraId="70CEB0CB"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75, 76, 80</w:t>
            </w:r>
          </w:p>
        </w:tc>
        <w:tc>
          <w:tcPr>
            <w:tcW w:w="1890" w:type="dxa"/>
            <w:tcBorders>
              <w:top w:val="nil"/>
              <w:left w:val="nil"/>
              <w:bottom w:val="single" w:sz="4" w:space="0" w:color="auto"/>
              <w:right w:val="single" w:sz="4" w:space="0" w:color="auto"/>
            </w:tcBorders>
            <w:vAlign w:val="center"/>
            <w:hideMark/>
          </w:tcPr>
          <w:p w14:paraId="4461561B"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Dec. 3, 1841</w:t>
            </w:r>
          </w:p>
        </w:tc>
      </w:tr>
      <w:tr w:rsidR="00B61DBC" w:rsidRPr="002E6019" w14:paraId="021AC57F"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tcPr>
          <w:p w14:paraId="2703C21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82</w:t>
            </w:r>
          </w:p>
        </w:tc>
        <w:tc>
          <w:tcPr>
            <w:tcW w:w="0" w:type="auto"/>
            <w:tcBorders>
              <w:top w:val="nil"/>
              <w:left w:val="nil"/>
              <w:bottom w:val="single" w:sz="4" w:space="0" w:color="auto"/>
              <w:right w:val="single" w:sz="4" w:space="0" w:color="auto"/>
            </w:tcBorders>
            <w:vAlign w:val="center"/>
          </w:tcPr>
          <w:p w14:paraId="5638D96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1846</w:t>
            </w:r>
          </w:p>
        </w:tc>
        <w:tc>
          <w:tcPr>
            <w:tcW w:w="1430" w:type="dxa"/>
            <w:tcBorders>
              <w:top w:val="single" w:sz="4" w:space="0" w:color="auto"/>
              <w:left w:val="single" w:sz="4" w:space="0" w:color="auto"/>
              <w:bottom w:val="single" w:sz="4" w:space="0" w:color="auto"/>
              <w:right w:val="single" w:sz="4" w:space="0" w:color="auto"/>
            </w:tcBorders>
            <w:vAlign w:val="center"/>
          </w:tcPr>
          <w:p w14:paraId="5DF9D68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489-528</w:t>
            </w:r>
          </w:p>
        </w:tc>
        <w:tc>
          <w:tcPr>
            <w:tcW w:w="1055" w:type="dxa"/>
            <w:tcBorders>
              <w:top w:val="nil"/>
              <w:left w:val="single" w:sz="4" w:space="0" w:color="auto"/>
              <w:bottom w:val="single" w:sz="4" w:space="0" w:color="auto"/>
              <w:right w:val="single" w:sz="4" w:space="0" w:color="auto"/>
            </w:tcBorders>
            <w:vAlign w:val="center"/>
          </w:tcPr>
          <w:p w14:paraId="54A6FDA3" w14:textId="77777777" w:rsidR="00B61DBC" w:rsidRPr="002E6019" w:rsidRDefault="00B61DBC" w:rsidP="004C7043">
            <w:pPr>
              <w:spacing w:after="120"/>
              <w:jc w:val="center"/>
              <w:rPr>
                <w:rFonts w:ascii="Arial" w:hAnsi="Arial" w:cs="Arial"/>
                <w:color w:val="000000"/>
                <w:sz w:val="24"/>
                <w:szCs w:val="24"/>
              </w:rPr>
            </w:pPr>
          </w:p>
        </w:tc>
        <w:tc>
          <w:tcPr>
            <w:tcW w:w="1890" w:type="dxa"/>
            <w:tcBorders>
              <w:top w:val="nil"/>
              <w:left w:val="nil"/>
              <w:bottom w:val="single" w:sz="4" w:space="0" w:color="auto"/>
              <w:right w:val="single" w:sz="4" w:space="0" w:color="auto"/>
            </w:tcBorders>
            <w:vAlign w:val="center"/>
          </w:tcPr>
          <w:p w14:paraId="255D29D6"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Dec. 18, 1846</w:t>
            </w:r>
          </w:p>
        </w:tc>
      </w:tr>
      <w:tr w:rsidR="00B61DBC" w:rsidRPr="002E6019" w14:paraId="0FD88E30"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tcPr>
          <w:p w14:paraId="581748F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lastRenderedPageBreak/>
              <w:t>83</w:t>
            </w:r>
          </w:p>
        </w:tc>
        <w:tc>
          <w:tcPr>
            <w:tcW w:w="0" w:type="auto"/>
            <w:tcBorders>
              <w:top w:val="nil"/>
              <w:left w:val="nil"/>
              <w:bottom w:val="single" w:sz="4" w:space="0" w:color="auto"/>
              <w:right w:val="single" w:sz="4" w:space="0" w:color="auto"/>
            </w:tcBorders>
            <w:vAlign w:val="center"/>
          </w:tcPr>
          <w:p w14:paraId="10561B0D"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1845</w:t>
            </w:r>
          </w:p>
        </w:tc>
        <w:tc>
          <w:tcPr>
            <w:tcW w:w="1430" w:type="dxa"/>
            <w:tcBorders>
              <w:top w:val="single" w:sz="4" w:space="0" w:color="auto"/>
              <w:left w:val="single" w:sz="4" w:space="0" w:color="auto"/>
              <w:bottom w:val="single" w:sz="4" w:space="0" w:color="auto"/>
              <w:right w:val="single" w:sz="4" w:space="0" w:color="auto"/>
            </w:tcBorders>
            <w:vAlign w:val="center"/>
          </w:tcPr>
          <w:p w14:paraId="52586F81"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529-600</w:t>
            </w:r>
          </w:p>
        </w:tc>
        <w:tc>
          <w:tcPr>
            <w:tcW w:w="1055" w:type="dxa"/>
            <w:tcBorders>
              <w:top w:val="nil"/>
              <w:left w:val="single" w:sz="4" w:space="0" w:color="auto"/>
              <w:bottom w:val="single" w:sz="4" w:space="0" w:color="auto"/>
              <w:right w:val="single" w:sz="4" w:space="0" w:color="auto"/>
            </w:tcBorders>
            <w:vAlign w:val="center"/>
          </w:tcPr>
          <w:p w14:paraId="25BA8108" w14:textId="77777777" w:rsidR="00B61DBC" w:rsidRPr="002E6019" w:rsidRDefault="00B61DBC" w:rsidP="004C7043">
            <w:pPr>
              <w:spacing w:after="120"/>
              <w:jc w:val="center"/>
              <w:rPr>
                <w:rFonts w:ascii="Arial" w:hAnsi="Arial" w:cs="Arial"/>
                <w:color w:val="000000"/>
                <w:sz w:val="24"/>
                <w:szCs w:val="24"/>
              </w:rPr>
            </w:pPr>
          </w:p>
        </w:tc>
        <w:tc>
          <w:tcPr>
            <w:tcW w:w="1890" w:type="dxa"/>
            <w:tcBorders>
              <w:top w:val="nil"/>
              <w:left w:val="nil"/>
              <w:bottom w:val="single" w:sz="4" w:space="0" w:color="auto"/>
              <w:right w:val="single" w:sz="4" w:space="0" w:color="auto"/>
            </w:tcBorders>
            <w:vAlign w:val="center"/>
          </w:tcPr>
          <w:p w14:paraId="7EF4C93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Dec. 18, 1846</w:t>
            </w:r>
          </w:p>
        </w:tc>
      </w:tr>
      <w:tr w:rsidR="00B61DBC" w:rsidRPr="002E6019" w14:paraId="4C871EE1"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tcPr>
          <w:p w14:paraId="01D3924C"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84</w:t>
            </w:r>
          </w:p>
        </w:tc>
        <w:tc>
          <w:tcPr>
            <w:tcW w:w="0" w:type="auto"/>
            <w:tcBorders>
              <w:top w:val="nil"/>
              <w:left w:val="nil"/>
              <w:bottom w:val="single" w:sz="4" w:space="0" w:color="auto"/>
              <w:right w:val="single" w:sz="4" w:space="0" w:color="auto"/>
            </w:tcBorders>
            <w:vAlign w:val="center"/>
          </w:tcPr>
          <w:p w14:paraId="2CA00C55"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1846</w:t>
            </w:r>
          </w:p>
        </w:tc>
        <w:tc>
          <w:tcPr>
            <w:tcW w:w="1430" w:type="dxa"/>
            <w:tcBorders>
              <w:top w:val="single" w:sz="4" w:space="0" w:color="auto"/>
              <w:left w:val="single" w:sz="4" w:space="0" w:color="auto"/>
              <w:bottom w:val="single" w:sz="4" w:space="0" w:color="auto"/>
              <w:right w:val="single" w:sz="4" w:space="0" w:color="auto"/>
            </w:tcBorders>
            <w:vAlign w:val="center"/>
          </w:tcPr>
          <w:p w14:paraId="1305DE7E"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601-656</w:t>
            </w:r>
          </w:p>
        </w:tc>
        <w:tc>
          <w:tcPr>
            <w:tcW w:w="1055" w:type="dxa"/>
            <w:tcBorders>
              <w:top w:val="nil"/>
              <w:left w:val="single" w:sz="4" w:space="0" w:color="auto"/>
              <w:bottom w:val="single" w:sz="4" w:space="0" w:color="auto"/>
              <w:right w:val="single" w:sz="4" w:space="0" w:color="auto"/>
            </w:tcBorders>
            <w:vAlign w:val="center"/>
          </w:tcPr>
          <w:p w14:paraId="6335486F" w14:textId="77777777" w:rsidR="00B61DBC" w:rsidRPr="002E6019" w:rsidRDefault="00B61DBC" w:rsidP="004C7043">
            <w:pPr>
              <w:spacing w:after="120"/>
              <w:jc w:val="center"/>
              <w:rPr>
                <w:rFonts w:ascii="Arial" w:hAnsi="Arial" w:cs="Arial"/>
                <w:color w:val="000000"/>
                <w:sz w:val="24"/>
                <w:szCs w:val="24"/>
              </w:rPr>
            </w:pPr>
          </w:p>
        </w:tc>
        <w:tc>
          <w:tcPr>
            <w:tcW w:w="1890" w:type="dxa"/>
            <w:tcBorders>
              <w:top w:val="nil"/>
              <w:left w:val="nil"/>
              <w:bottom w:val="single" w:sz="4" w:space="0" w:color="auto"/>
              <w:right w:val="single" w:sz="4" w:space="0" w:color="auto"/>
            </w:tcBorders>
            <w:vAlign w:val="center"/>
          </w:tcPr>
          <w:p w14:paraId="0E28C12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Dec. 18, 1846</w:t>
            </w:r>
          </w:p>
        </w:tc>
      </w:tr>
      <w:tr w:rsidR="00B61DBC" w:rsidRPr="002E6019" w14:paraId="58ED544C"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tcPr>
          <w:p w14:paraId="76B8878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85</w:t>
            </w:r>
          </w:p>
        </w:tc>
        <w:tc>
          <w:tcPr>
            <w:tcW w:w="0" w:type="auto"/>
            <w:tcBorders>
              <w:top w:val="nil"/>
              <w:left w:val="nil"/>
              <w:bottom w:val="single" w:sz="4" w:space="0" w:color="auto"/>
              <w:right w:val="single" w:sz="4" w:space="0" w:color="auto"/>
            </w:tcBorders>
            <w:vAlign w:val="center"/>
          </w:tcPr>
          <w:p w14:paraId="20347EE5"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1846</w:t>
            </w:r>
          </w:p>
        </w:tc>
        <w:tc>
          <w:tcPr>
            <w:tcW w:w="1430" w:type="dxa"/>
            <w:tcBorders>
              <w:top w:val="single" w:sz="4" w:space="0" w:color="auto"/>
              <w:left w:val="single" w:sz="4" w:space="0" w:color="auto"/>
              <w:bottom w:val="single" w:sz="4" w:space="0" w:color="auto"/>
              <w:right w:val="single" w:sz="4" w:space="0" w:color="auto"/>
            </w:tcBorders>
            <w:vAlign w:val="center"/>
          </w:tcPr>
          <w:p w14:paraId="18F4CEDE"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657-704</w:t>
            </w:r>
          </w:p>
        </w:tc>
        <w:tc>
          <w:tcPr>
            <w:tcW w:w="1055" w:type="dxa"/>
            <w:tcBorders>
              <w:top w:val="nil"/>
              <w:left w:val="single" w:sz="4" w:space="0" w:color="auto"/>
              <w:bottom w:val="single" w:sz="4" w:space="0" w:color="auto"/>
              <w:right w:val="single" w:sz="4" w:space="0" w:color="auto"/>
            </w:tcBorders>
            <w:vAlign w:val="center"/>
          </w:tcPr>
          <w:p w14:paraId="02B0CC8E" w14:textId="77777777" w:rsidR="00B61DBC" w:rsidRPr="002E6019" w:rsidRDefault="00B61DBC" w:rsidP="004C7043">
            <w:pPr>
              <w:spacing w:after="120"/>
              <w:jc w:val="center"/>
              <w:rPr>
                <w:rFonts w:ascii="Arial" w:hAnsi="Arial" w:cs="Arial"/>
                <w:color w:val="000000"/>
                <w:sz w:val="24"/>
                <w:szCs w:val="24"/>
              </w:rPr>
            </w:pPr>
          </w:p>
        </w:tc>
        <w:tc>
          <w:tcPr>
            <w:tcW w:w="1890" w:type="dxa"/>
            <w:tcBorders>
              <w:top w:val="nil"/>
              <w:left w:val="nil"/>
              <w:bottom w:val="single" w:sz="4" w:space="0" w:color="auto"/>
              <w:right w:val="single" w:sz="4" w:space="0" w:color="auto"/>
            </w:tcBorders>
            <w:vAlign w:val="center"/>
          </w:tcPr>
          <w:p w14:paraId="53A4160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Dec. 18, 1846</w:t>
            </w:r>
          </w:p>
        </w:tc>
      </w:tr>
      <w:tr w:rsidR="00B61DBC" w:rsidRPr="002E6019" w14:paraId="294AC913"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tcPr>
          <w:p w14:paraId="23C7C4F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86</w:t>
            </w:r>
          </w:p>
        </w:tc>
        <w:tc>
          <w:tcPr>
            <w:tcW w:w="0" w:type="auto"/>
            <w:tcBorders>
              <w:top w:val="nil"/>
              <w:left w:val="nil"/>
              <w:bottom w:val="single" w:sz="4" w:space="0" w:color="auto"/>
              <w:right w:val="single" w:sz="4" w:space="0" w:color="auto"/>
            </w:tcBorders>
            <w:vAlign w:val="center"/>
          </w:tcPr>
          <w:p w14:paraId="41DC445F"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1846</w:t>
            </w:r>
          </w:p>
        </w:tc>
        <w:tc>
          <w:tcPr>
            <w:tcW w:w="1430" w:type="dxa"/>
            <w:tcBorders>
              <w:top w:val="single" w:sz="4" w:space="0" w:color="auto"/>
              <w:left w:val="single" w:sz="4" w:space="0" w:color="auto"/>
              <w:bottom w:val="single" w:sz="4" w:space="0" w:color="auto"/>
              <w:right w:val="single" w:sz="4" w:space="0" w:color="auto"/>
            </w:tcBorders>
            <w:vAlign w:val="center"/>
          </w:tcPr>
          <w:p w14:paraId="3A37C807"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705-728</w:t>
            </w:r>
          </w:p>
        </w:tc>
        <w:tc>
          <w:tcPr>
            <w:tcW w:w="1055" w:type="dxa"/>
            <w:tcBorders>
              <w:top w:val="nil"/>
              <w:left w:val="single" w:sz="4" w:space="0" w:color="auto"/>
              <w:bottom w:val="single" w:sz="4" w:space="0" w:color="auto"/>
              <w:right w:val="single" w:sz="4" w:space="0" w:color="auto"/>
            </w:tcBorders>
            <w:vAlign w:val="center"/>
          </w:tcPr>
          <w:p w14:paraId="09019461" w14:textId="77777777" w:rsidR="00B61DBC" w:rsidRPr="002E6019" w:rsidRDefault="00B61DBC" w:rsidP="004C7043">
            <w:pPr>
              <w:spacing w:after="120"/>
              <w:jc w:val="center"/>
              <w:rPr>
                <w:rFonts w:ascii="Arial" w:hAnsi="Arial" w:cs="Arial"/>
                <w:color w:val="000000"/>
                <w:sz w:val="24"/>
                <w:szCs w:val="24"/>
              </w:rPr>
            </w:pPr>
          </w:p>
        </w:tc>
        <w:tc>
          <w:tcPr>
            <w:tcW w:w="1890" w:type="dxa"/>
            <w:tcBorders>
              <w:top w:val="nil"/>
              <w:left w:val="nil"/>
              <w:bottom w:val="single" w:sz="4" w:space="0" w:color="auto"/>
              <w:right w:val="single" w:sz="4" w:space="0" w:color="auto"/>
            </w:tcBorders>
            <w:vAlign w:val="center"/>
          </w:tcPr>
          <w:p w14:paraId="1CA60CEE"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Dec. 18, 1846</w:t>
            </w:r>
          </w:p>
        </w:tc>
      </w:tr>
      <w:tr w:rsidR="00B61DBC" w:rsidRPr="002E6019" w14:paraId="6341CFE2"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3510A3BD"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87</w:t>
            </w:r>
          </w:p>
        </w:tc>
        <w:tc>
          <w:tcPr>
            <w:tcW w:w="0" w:type="auto"/>
            <w:tcBorders>
              <w:top w:val="nil"/>
              <w:left w:val="nil"/>
              <w:bottom w:val="single" w:sz="4" w:space="0" w:color="auto"/>
              <w:right w:val="single" w:sz="4" w:space="0" w:color="auto"/>
            </w:tcBorders>
            <w:vAlign w:val="center"/>
            <w:hideMark/>
          </w:tcPr>
          <w:p w14:paraId="5A664839"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1846</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0EDA640"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729-758</w:t>
            </w:r>
          </w:p>
        </w:tc>
        <w:tc>
          <w:tcPr>
            <w:tcW w:w="1055" w:type="dxa"/>
            <w:tcBorders>
              <w:top w:val="nil"/>
              <w:left w:val="single" w:sz="4" w:space="0" w:color="auto"/>
              <w:bottom w:val="single" w:sz="4" w:space="0" w:color="auto"/>
              <w:right w:val="single" w:sz="4" w:space="0" w:color="auto"/>
            </w:tcBorders>
            <w:vAlign w:val="center"/>
          </w:tcPr>
          <w:p w14:paraId="580F9C2C" w14:textId="77777777" w:rsidR="00B61DBC" w:rsidRPr="002E6019" w:rsidRDefault="00B61DBC" w:rsidP="004C7043">
            <w:pPr>
              <w:spacing w:after="120"/>
              <w:jc w:val="center"/>
              <w:rPr>
                <w:rFonts w:ascii="Arial" w:hAnsi="Arial" w:cs="Arial"/>
                <w:color w:val="000000"/>
                <w:sz w:val="24"/>
                <w:szCs w:val="24"/>
              </w:rPr>
            </w:pPr>
          </w:p>
        </w:tc>
        <w:tc>
          <w:tcPr>
            <w:tcW w:w="1890" w:type="dxa"/>
            <w:tcBorders>
              <w:top w:val="nil"/>
              <w:left w:val="nil"/>
              <w:bottom w:val="single" w:sz="4" w:space="0" w:color="auto"/>
              <w:right w:val="single" w:sz="4" w:space="0" w:color="auto"/>
            </w:tcBorders>
            <w:vAlign w:val="center"/>
            <w:hideMark/>
          </w:tcPr>
          <w:p w14:paraId="69E7234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Dec. 18, 1846</w:t>
            </w:r>
          </w:p>
        </w:tc>
      </w:tr>
      <w:tr w:rsidR="00B61DBC" w:rsidRPr="002E6019" w14:paraId="7B5E5C4D"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6ED0F08F"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88</w:t>
            </w:r>
          </w:p>
        </w:tc>
        <w:tc>
          <w:tcPr>
            <w:tcW w:w="0" w:type="auto"/>
            <w:tcBorders>
              <w:top w:val="nil"/>
              <w:left w:val="nil"/>
              <w:bottom w:val="single" w:sz="4" w:space="0" w:color="auto"/>
              <w:right w:val="single" w:sz="4" w:space="0" w:color="auto"/>
            </w:tcBorders>
            <w:vAlign w:val="center"/>
            <w:hideMark/>
          </w:tcPr>
          <w:p w14:paraId="60A98786"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1842</w:t>
            </w:r>
          </w:p>
        </w:tc>
        <w:tc>
          <w:tcPr>
            <w:tcW w:w="1430" w:type="dxa"/>
            <w:tcBorders>
              <w:top w:val="single" w:sz="4" w:space="0" w:color="auto"/>
              <w:left w:val="single" w:sz="4" w:space="0" w:color="auto"/>
              <w:bottom w:val="single" w:sz="4" w:space="0" w:color="auto"/>
              <w:right w:val="single" w:sz="4" w:space="0" w:color="auto"/>
            </w:tcBorders>
            <w:vAlign w:val="center"/>
          </w:tcPr>
          <w:p w14:paraId="62C0F6F8"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1FCF796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83-85</w:t>
            </w:r>
          </w:p>
        </w:tc>
        <w:tc>
          <w:tcPr>
            <w:tcW w:w="1890" w:type="dxa"/>
            <w:tcBorders>
              <w:top w:val="nil"/>
              <w:left w:val="nil"/>
              <w:bottom w:val="single" w:sz="4" w:space="0" w:color="auto"/>
              <w:right w:val="single" w:sz="4" w:space="0" w:color="auto"/>
            </w:tcBorders>
            <w:vAlign w:val="center"/>
            <w:hideMark/>
          </w:tcPr>
          <w:p w14:paraId="75709704"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May 15, 1847</w:t>
            </w:r>
          </w:p>
        </w:tc>
      </w:tr>
      <w:tr w:rsidR="00B61DBC" w:rsidRPr="002E6019" w14:paraId="4B7EA7D6"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6E07ECE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89</w:t>
            </w:r>
          </w:p>
        </w:tc>
        <w:tc>
          <w:tcPr>
            <w:tcW w:w="0" w:type="auto"/>
            <w:tcBorders>
              <w:top w:val="nil"/>
              <w:left w:val="nil"/>
              <w:bottom w:val="single" w:sz="4" w:space="0" w:color="auto"/>
              <w:right w:val="single" w:sz="4" w:space="0" w:color="auto"/>
            </w:tcBorders>
            <w:vAlign w:val="center"/>
            <w:hideMark/>
          </w:tcPr>
          <w:p w14:paraId="41177E2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1847</w:t>
            </w:r>
          </w:p>
        </w:tc>
        <w:tc>
          <w:tcPr>
            <w:tcW w:w="1430" w:type="dxa"/>
            <w:tcBorders>
              <w:top w:val="single" w:sz="4" w:space="0" w:color="auto"/>
              <w:left w:val="single" w:sz="4" w:space="0" w:color="auto"/>
              <w:bottom w:val="single" w:sz="4" w:space="0" w:color="auto"/>
              <w:right w:val="single" w:sz="4" w:space="0" w:color="auto"/>
            </w:tcBorders>
            <w:vAlign w:val="center"/>
          </w:tcPr>
          <w:p w14:paraId="3D4EA4B6"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0D11A31A"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78, 81</w:t>
            </w:r>
          </w:p>
        </w:tc>
        <w:tc>
          <w:tcPr>
            <w:tcW w:w="1890" w:type="dxa"/>
            <w:tcBorders>
              <w:top w:val="nil"/>
              <w:left w:val="nil"/>
              <w:bottom w:val="single" w:sz="4" w:space="0" w:color="auto"/>
              <w:right w:val="single" w:sz="4" w:space="0" w:color="auto"/>
            </w:tcBorders>
            <w:vAlign w:val="center"/>
            <w:hideMark/>
          </w:tcPr>
          <w:p w14:paraId="78AACCC5"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After May 15, 1847</w:t>
            </w:r>
          </w:p>
        </w:tc>
      </w:tr>
      <w:tr w:rsidR="00B61DBC" w:rsidRPr="002E6019" w14:paraId="678AB0FE" w14:textId="77777777" w:rsidTr="004C7043">
        <w:trPr>
          <w:trHeight w:val="144"/>
          <w:jc w:val="center"/>
        </w:trPr>
        <w:tc>
          <w:tcPr>
            <w:tcW w:w="0" w:type="auto"/>
            <w:tcBorders>
              <w:top w:val="nil"/>
              <w:left w:val="single" w:sz="4" w:space="0" w:color="auto"/>
              <w:bottom w:val="single" w:sz="4" w:space="0" w:color="auto"/>
              <w:right w:val="single" w:sz="4" w:space="0" w:color="auto"/>
            </w:tcBorders>
            <w:vAlign w:val="center"/>
            <w:hideMark/>
          </w:tcPr>
          <w:p w14:paraId="54F9A9C3"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90</w:t>
            </w:r>
          </w:p>
        </w:tc>
        <w:tc>
          <w:tcPr>
            <w:tcW w:w="0" w:type="auto"/>
            <w:tcBorders>
              <w:top w:val="nil"/>
              <w:left w:val="nil"/>
              <w:bottom w:val="single" w:sz="4" w:space="0" w:color="auto"/>
              <w:right w:val="single" w:sz="4" w:space="0" w:color="auto"/>
            </w:tcBorders>
            <w:vAlign w:val="center"/>
            <w:hideMark/>
          </w:tcPr>
          <w:p w14:paraId="08F282B2"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1847</w:t>
            </w:r>
          </w:p>
        </w:tc>
        <w:tc>
          <w:tcPr>
            <w:tcW w:w="1430" w:type="dxa"/>
            <w:tcBorders>
              <w:top w:val="single" w:sz="4" w:space="0" w:color="auto"/>
              <w:left w:val="single" w:sz="4" w:space="0" w:color="auto"/>
              <w:bottom w:val="single" w:sz="4" w:space="0" w:color="auto"/>
              <w:right w:val="single" w:sz="4" w:space="0" w:color="auto"/>
            </w:tcBorders>
            <w:vAlign w:val="center"/>
          </w:tcPr>
          <w:p w14:paraId="5A8CACDF" w14:textId="77777777" w:rsidR="00B61DBC" w:rsidRPr="002E6019" w:rsidRDefault="00B61DBC" w:rsidP="004C7043">
            <w:pPr>
              <w:spacing w:after="120"/>
              <w:jc w:val="center"/>
              <w:rPr>
                <w:rFonts w:ascii="Arial" w:hAnsi="Arial" w:cs="Arial"/>
                <w:color w:val="000000"/>
                <w:sz w:val="24"/>
                <w:szCs w:val="24"/>
              </w:rPr>
            </w:pPr>
          </w:p>
        </w:tc>
        <w:tc>
          <w:tcPr>
            <w:tcW w:w="1055" w:type="dxa"/>
            <w:tcBorders>
              <w:top w:val="nil"/>
              <w:left w:val="single" w:sz="4" w:space="0" w:color="auto"/>
              <w:bottom w:val="single" w:sz="4" w:space="0" w:color="auto"/>
              <w:right w:val="single" w:sz="4" w:space="0" w:color="auto"/>
            </w:tcBorders>
            <w:vAlign w:val="center"/>
            <w:hideMark/>
          </w:tcPr>
          <w:p w14:paraId="61D0C86B"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79, 82</w:t>
            </w:r>
          </w:p>
        </w:tc>
        <w:tc>
          <w:tcPr>
            <w:tcW w:w="1890" w:type="dxa"/>
            <w:tcBorders>
              <w:top w:val="nil"/>
              <w:left w:val="nil"/>
              <w:bottom w:val="single" w:sz="4" w:space="0" w:color="auto"/>
              <w:right w:val="single" w:sz="4" w:space="0" w:color="auto"/>
            </w:tcBorders>
            <w:vAlign w:val="center"/>
            <w:hideMark/>
          </w:tcPr>
          <w:p w14:paraId="21A58FCF" w14:textId="77777777" w:rsidR="00B61DBC" w:rsidRPr="002E6019" w:rsidRDefault="00B61DBC" w:rsidP="004C7043">
            <w:pPr>
              <w:spacing w:after="120"/>
              <w:jc w:val="center"/>
              <w:rPr>
                <w:rFonts w:ascii="Arial" w:hAnsi="Arial" w:cs="Arial"/>
                <w:color w:val="000000"/>
                <w:sz w:val="24"/>
                <w:szCs w:val="24"/>
              </w:rPr>
            </w:pPr>
            <w:r w:rsidRPr="002E6019">
              <w:rPr>
                <w:rFonts w:ascii="Arial" w:hAnsi="Arial" w:cs="Arial"/>
                <w:color w:val="000000"/>
                <w:sz w:val="24"/>
                <w:szCs w:val="24"/>
              </w:rPr>
              <w:t>After May 15, 1847</w:t>
            </w:r>
          </w:p>
        </w:tc>
      </w:tr>
    </w:tbl>
    <w:p w14:paraId="4EB4F456" w14:textId="77777777" w:rsidR="00B61DBC" w:rsidRPr="002E6019" w:rsidRDefault="00B61DBC" w:rsidP="00B61DBC">
      <w:pPr>
        <w:spacing w:after="120"/>
        <w:rPr>
          <w:rFonts w:ascii="Arial" w:hAnsi="Arial" w:cs="Arial"/>
          <w:sz w:val="24"/>
          <w:szCs w:val="24"/>
        </w:rPr>
      </w:pPr>
    </w:p>
    <w:p w14:paraId="71036FDE" w14:textId="77777777" w:rsidR="00B61DBC" w:rsidRPr="002E6019" w:rsidRDefault="00B61DBC" w:rsidP="00B61DBC">
      <w:pPr>
        <w:widowControl w:val="0"/>
        <w:tabs>
          <w:tab w:val="left" w:pos="360"/>
        </w:tabs>
        <w:spacing w:after="120"/>
        <w:ind w:left="360" w:hanging="360"/>
        <w:rPr>
          <w:rFonts w:ascii="Arial" w:hAnsi="Arial" w:cs="Arial"/>
          <w:sz w:val="24"/>
          <w:szCs w:val="24"/>
        </w:rPr>
      </w:pPr>
      <w:r w:rsidRPr="002E6019">
        <w:rPr>
          <w:rFonts w:ascii="Arial" w:hAnsi="Arial" w:cs="Arial"/>
          <w:sz w:val="24"/>
          <w:szCs w:val="24"/>
        </w:rPr>
        <w:t xml:space="preserve">1838-1844. </w:t>
      </w:r>
      <w:r w:rsidRPr="002E6019">
        <w:rPr>
          <w:rFonts w:ascii="Arial" w:hAnsi="Arial" w:cs="Arial"/>
          <w:i/>
          <w:sz w:val="24"/>
          <w:szCs w:val="24"/>
        </w:rPr>
        <w:t xml:space="preserve">Voyage dans l’Amérique méridionale </w:t>
      </w:r>
      <w:r w:rsidRPr="002E6019">
        <w:rPr>
          <w:rFonts w:ascii="Arial" w:hAnsi="Arial" w:cs="Arial"/>
          <w:sz w:val="24"/>
          <w:szCs w:val="24"/>
        </w:rPr>
        <w:t>[</w:t>
      </w:r>
      <w:r w:rsidRPr="002E6019">
        <w:rPr>
          <w:rFonts w:ascii="Arial" w:hAnsi="Arial" w:cs="Arial"/>
          <w:i/>
          <w:sz w:val="24"/>
          <w:szCs w:val="24"/>
        </w:rPr>
        <w:t>...</w:t>
      </w:r>
      <w:r w:rsidRPr="002E6019">
        <w:rPr>
          <w:rFonts w:ascii="Arial" w:hAnsi="Arial" w:cs="Arial"/>
          <w:sz w:val="24"/>
          <w:szCs w:val="24"/>
        </w:rPr>
        <w:t>]</w:t>
      </w:r>
      <w:r w:rsidRPr="002E6019">
        <w:rPr>
          <w:rFonts w:ascii="Arial" w:hAnsi="Arial" w:cs="Arial"/>
          <w:i/>
          <w:sz w:val="24"/>
          <w:szCs w:val="24"/>
        </w:rPr>
        <w:t xml:space="preserve"> exécuté pendant les années 1826, 1827, 1828, 1829, 1830, 1831, 1832 et 1833</w:t>
      </w:r>
      <w:r w:rsidRPr="002E6019">
        <w:rPr>
          <w:rFonts w:ascii="Arial" w:hAnsi="Arial" w:cs="Arial"/>
          <w:sz w:val="24"/>
          <w:szCs w:val="24"/>
        </w:rPr>
        <w:t xml:space="preserve">, Vol. 3(4), </w:t>
      </w:r>
      <w:r w:rsidRPr="002E6019">
        <w:rPr>
          <w:rFonts w:ascii="Arial" w:hAnsi="Arial" w:cs="Arial"/>
          <w:i/>
          <w:sz w:val="24"/>
          <w:szCs w:val="24"/>
        </w:rPr>
        <w:t>Paléontologie</w:t>
      </w:r>
      <w:r w:rsidRPr="002E6019">
        <w:rPr>
          <w:rFonts w:ascii="Arial" w:hAnsi="Arial" w:cs="Arial"/>
          <w:sz w:val="24"/>
          <w:szCs w:val="24"/>
        </w:rPr>
        <w:t>. Paris (A. Bertrand) &amp; Strasbourg (V. Levrault).</w:t>
      </w:r>
    </w:p>
    <w:p w14:paraId="2BE795E8" w14:textId="77777777" w:rsidR="00B61DBC" w:rsidRPr="002E6019" w:rsidRDefault="00B61DBC" w:rsidP="00B61DBC">
      <w:pPr>
        <w:widowControl w:val="0"/>
        <w:tabs>
          <w:tab w:val="left" w:pos="360"/>
        </w:tabs>
        <w:spacing w:after="120"/>
        <w:ind w:left="360" w:hanging="360"/>
        <w:rPr>
          <w:rFonts w:ascii="Arial" w:hAnsi="Arial" w:cs="Arial"/>
          <w:sz w:val="24"/>
          <w:szCs w:val="24"/>
        </w:rPr>
      </w:pPr>
      <w:r w:rsidRPr="002E6019">
        <w:rPr>
          <w:rFonts w:ascii="Arial" w:hAnsi="Arial" w:cs="Arial"/>
          <w:sz w:val="24"/>
          <w:szCs w:val="24"/>
        </w:rPr>
        <w:t>Collation from Mones (1988) and with additional input from Neal Evenhuis.</w:t>
      </w:r>
    </w:p>
    <w:tbl>
      <w:tblPr>
        <w:tblStyle w:val="Grilledutableau"/>
        <w:tblW w:w="0" w:type="auto"/>
        <w:jc w:val="center"/>
        <w:tblLook w:val="04A0" w:firstRow="1" w:lastRow="0" w:firstColumn="1" w:lastColumn="0" w:noHBand="0" w:noVBand="1"/>
      </w:tblPr>
      <w:tblGrid>
        <w:gridCol w:w="1177"/>
        <w:gridCol w:w="1710"/>
        <w:gridCol w:w="992"/>
        <w:gridCol w:w="2070"/>
        <w:gridCol w:w="1428"/>
      </w:tblGrid>
      <w:tr w:rsidR="00B61DBC" w:rsidRPr="002E6019" w14:paraId="5210E976" w14:textId="77777777" w:rsidTr="004C7043">
        <w:trPr>
          <w:jc w:val="center"/>
        </w:trPr>
        <w:tc>
          <w:tcPr>
            <w:tcW w:w="0" w:type="auto"/>
            <w:tcBorders>
              <w:top w:val="single" w:sz="4" w:space="0" w:color="auto"/>
              <w:left w:val="single" w:sz="4" w:space="0" w:color="auto"/>
              <w:bottom w:val="single" w:sz="4" w:space="0" w:color="auto"/>
              <w:right w:val="single" w:sz="4" w:space="0" w:color="auto"/>
            </w:tcBorders>
            <w:hideMark/>
          </w:tcPr>
          <w:p w14:paraId="6E6EA9B0"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Livraison</w:t>
            </w:r>
          </w:p>
        </w:tc>
        <w:tc>
          <w:tcPr>
            <w:tcW w:w="0" w:type="auto"/>
            <w:tcBorders>
              <w:top w:val="single" w:sz="4" w:space="0" w:color="auto"/>
              <w:left w:val="single" w:sz="4" w:space="0" w:color="auto"/>
              <w:bottom w:val="single" w:sz="4" w:space="0" w:color="auto"/>
              <w:right w:val="single" w:sz="4" w:space="0" w:color="auto"/>
            </w:tcBorders>
            <w:hideMark/>
          </w:tcPr>
          <w:p w14:paraId="2670BEEC"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Wrapper Date</w:t>
            </w:r>
          </w:p>
        </w:tc>
        <w:tc>
          <w:tcPr>
            <w:tcW w:w="992" w:type="dxa"/>
            <w:tcBorders>
              <w:top w:val="single" w:sz="4" w:space="0" w:color="auto"/>
              <w:left w:val="single" w:sz="4" w:space="0" w:color="auto"/>
              <w:bottom w:val="single" w:sz="4" w:space="0" w:color="auto"/>
              <w:right w:val="single" w:sz="4" w:space="0" w:color="auto"/>
            </w:tcBorders>
            <w:hideMark/>
          </w:tcPr>
          <w:p w14:paraId="4E59327C"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Pages</w:t>
            </w:r>
          </w:p>
        </w:tc>
        <w:tc>
          <w:tcPr>
            <w:tcW w:w="2070" w:type="dxa"/>
            <w:tcBorders>
              <w:top w:val="single" w:sz="4" w:space="0" w:color="auto"/>
              <w:left w:val="single" w:sz="4" w:space="0" w:color="auto"/>
              <w:bottom w:val="single" w:sz="4" w:space="0" w:color="auto"/>
              <w:right w:val="single" w:sz="4" w:space="0" w:color="auto"/>
            </w:tcBorders>
            <w:hideMark/>
          </w:tcPr>
          <w:p w14:paraId="4EF29537"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Plates</w:t>
            </w:r>
          </w:p>
        </w:tc>
        <w:tc>
          <w:tcPr>
            <w:tcW w:w="1428" w:type="dxa"/>
            <w:tcBorders>
              <w:top w:val="single" w:sz="4" w:space="0" w:color="auto"/>
              <w:left w:val="single" w:sz="4" w:space="0" w:color="auto"/>
              <w:bottom w:val="single" w:sz="4" w:space="0" w:color="auto"/>
              <w:right w:val="single" w:sz="4" w:space="0" w:color="auto"/>
            </w:tcBorders>
            <w:hideMark/>
          </w:tcPr>
          <w:p w14:paraId="4B533479"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Date</w:t>
            </w:r>
          </w:p>
        </w:tc>
      </w:tr>
      <w:tr w:rsidR="00B61DBC" w:rsidRPr="002E6019" w14:paraId="4658177F" w14:textId="77777777" w:rsidTr="004C7043">
        <w:trPr>
          <w:jc w:val="center"/>
        </w:trPr>
        <w:tc>
          <w:tcPr>
            <w:tcW w:w="0" w:type="auto"/>
            <w:tcBorders>
              <w:top w:val="single" w:sz="4" w:space="0" w:color="auto"/>
              <w:left w:val="single" w:sz="4" w:space="0" w:color="auto"/>
              <w:bottom w:val="single" w:sz="4" w:space="0" w:color="auto"/>
              <w:right w:val="single" w:sz="4" w:space="0" w:color="auto"/>
            </w:tcBorders>
          </w:tcPr>
          <w:p w14:paraId="6DD93619" w14:textId="77777777" w:rsidR="00B61DBC" w:rsidRPr="002E6019" w:rsidRDefault="00B61DBC" w:rsidP="004C7043">
            <w:pPr>
              <w:spacing w:after="120"/>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40FD3BF1" w14:textId="77777777" w:rsidR="00B61DBC" w:rsidRPr="002E6019" w:rsidRDefault="00B61DBC" w:rsidP="004C7043">
            <w:pPr>
              <w:spacing w:after="120"/>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4DF164E4" w14:textId="77777777" w:rsidR="00B61DBC" w:rsidRPr="002E6019" w:rsidRDefault="00B61DBC" w:rsidP="004C7043">
            <w:pPr>
              <w:spacing w:after="120"/>
              <w:rPr>
                <w:rFonts w:ascii="Arial" w:hAnsi="Arial" w:cs="Arial"/>
                <w:sz w:val="24"/>
                <w:szCs w:val="24"/>
              </w:rPr>
            </w:pPr>
          </w:p>
        </w:tc>
        <w:tc>
          <w:tcPr>
            <w:tcW w:w="2070" w:type="dxa"/>
            <w:tcBorders>
              <w:top w:val="single" w:sz="4" w:space="0" w:color="auto"/>
              <w:left w:val="single" w:sz="4" w:space="0" w:color="auto"/>
              <w:bottom w:val="single" w:sz="4" w:space="0" w:color="auto"/>
              <w:right w:val="single" w:sz="4" w:space="0" w:color="auto"/>
            </w:tcBorders>
          </w:tcPr>
          <w:p w14:paraId="40B85E96" w14:textId="77777777" w:rsidR="00B61DBC" w:rsidRPr="002E6019" w:rsidRDefault="00B61DBC" w:rsidP="004C7043">
            <w:pPr>
              <w:spacing w:after="120"/>
              <w:rPr>
                <w:rFonts w:ascii="Arial" w:hAnsi="Arial" w:cs="Arial"/>
                <w:sz w:val="24"/>
                <w:szCs w:val="24"/>
              </w:rPr>
            </w:pPr>
          </w:p>
        </w:tc>
        <w:tc>
          <w:tcPr>
            <w:tcW w:w="1428" w:type="dxa"/>
            <w:tcBorders>
              <w:top w:val="single" w:sz="4" w:space="0" w:color="auto"/>
              <w:left w:val="single" w:sz="4" w:space="0" w:color="auto"/>
              <w:bottom w:val="single" w:sz="4" w:space="0" w:color="auto"/>
              <w:right w:val="single" w:sz="4" w:space="0" w:color="auto"/>
            </w:tcBorders>
          </w:tcPr>
          <w:p w14:paraId="7C117F93" w14:textId="77777777" w:rsidR="00B61DBC" w:rsidRPr="002E6019" w:rsidRDefault="00B61DBC" w:rsidP="004C7043">
            <w:pPr>
              <w:spacing w:after="120"/>
              <w:rPr>
                <w:rFonts w:ascii="Arial" w:hAnsi="Arial" w:cs="Arial"/>
                <w:sz w:val="24"/>
                <w:szCs w:val="24"/>
              </w:rPr>
            </w:pPr>
          </w:p>
        </w:tc>
      </w:tr>
      <w:tr w:rsidR="00B61DBC" w:rsidRPr="002E6019" w14:paraId="39E8B9FF" w14:textId="77777777" w:rsidTr="004C7043">
        <w:trPr>
          <w:jc w:val="center"/>
        </w:trPr>
        <w:tc>
          <w:tcPr>
            <w:tcW w:w="0" w:type="auto"/>
            <w:tcBorders>
              <w:top w:val="single" w:sz="4" w:space="0" w:color="auto"/>
              <w:left w:val="single" w:sz="4" w:space="0" w:color="auto"/>
              <w:bottom w:val="single" w:sz="4" w:space="0" w:color="auto"/>
              <w:right w:val="single" w:sz="4" w:space="0" w:color="auto"/>
            </w:tcBorders>
            <w:hideMark/>
          </w:tcPr>
          <w:p w14:paraId="3C8A4EF6"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14:paraId="2103F575"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1837</w:t>
            </w:r>
          </w:p>
        </w:tc>
        <w:tc>
          <w:tcPr>
            <w:tcW w:w="992" w:type="dxa"/>
            <w:tcBorders>
              <w:top w:val="single" w:sz="4" w:space="0" w:color="auto"/>
              <w:left w:val="single" w:sz="4" w:space="0" w:color="auto"/>
              <w:bottom w:val="single" w:sz="4" w:space="0" w:color="auto"/>
              <w:right w:val="single" w:sz="4" w:space="0" w:color="auto"/>
            </w:tcBorders>
          </w:tcPr>
          <w:p w14:paraId="2FEC44EC" w14:textId="77777777" w:rsidR="00B61DBC" w:rsidRPr="002E6019" w:rsidRDefault="00B61DBC" w:rsidP="004C7043">
            <w:pPr>
              <w:spacing w:after="120"/>
              <w:rPr>
                <w:rFonts w:ascii="Arial" w:hAnsi="Arial" w:cs="Arial"/>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14:paraId="161CED26"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Géologie 10, 11</w:t>
            </w:r>
          </w:p>
        </w:tc>
        <w:tc>
          <w:tcPr>
            <w:tcW w:w="1428" w:type="dxa"/>
            <w:tcBorders>
              <w:top w:val="single" w:sz="4" w:space="0" w:color="auto"/>
              <w:left w:val="single" w:sz="4" w:space="0" w:color="auto"/>
              <w:bottom w:val="single" w:sz="4" w:space="0" w:color="auto"/>
              <w:right w:val="single" w:sz="4" w:space="0" w:color="auto"/>
            </w:tcBorders>
            <w:hideMark/>
          </w:tcPr>
          <w:p w14:paraId="6EC2955B"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Apr. 23, 1838</w:t>
            </w:r>
          </w:p>
        </w:tc>
      </w:tr>
      <w:tr w:rsidR="00B61DBC" w:rsidRPr="002E6019" w14:paraId="00855385" w14:textId="77777777" w:rsidTr="004C7043">
        <w:trPr>
          <w:jc w:val="center"/>
        </w:trPr>
        <w:tc>
          <w:tcPr>
            <w:tcW w:w="0" w:type="auto"/>
            <w:tcBorders>
              <w:top w:val="single" w:sz="4" w:space="0" w:color="auto"/>
              <w:left w:val="single" w:sz="4" w:space="0" w:color="auto"/>
              <w:bottom w:val="single" w:sz="4" w:space="0" w:color="auto"/>
              <w:right w:val="single" w:sz="4" w:space="0" w:color="auto"/>
            </w:tcBorders>
            <w:hideMark/>
          </w:tcPr>
          <w:p w14:paraId="303441E1"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38</w:t>
            </w:r>
          </w:p>
        </w:tc>
        <w:tc>
          <w:tcPr>
            <w:tcW w:w="0" w:type="auto"/>
            <w:tcBorders>
              <w:top w:val="single" w:sz="4" w:space="0" w:color="auto"/>
              <w:left w:val="single" w:sz="4" w:space="0" w:color="auto"/>
              <w:bottom w:val="single" w:sz="4" w:space="0" w:color="auto"/>
              <w:right w:val="single" w:sz="4" w:space="0" w:color="auto"/>
            </w:tcBorders>
            <w:hideMark/>
          </w:tcPr>
          <w:p w14:paraId="5FD03133"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1837</w:t>
            </w:r>
          </w:p>
        </w:tc>
        <w:tc>
          <w:tcPr>
            <w:tcW w:w="992" w:type="dxa"/>
            <w:tcBorders>
              <w:top w:val="single" w:sz="4" w:space="0" w:color="auto"/>
              <w:left w:val="single" w:sz="4" w:space="0" w:color="auto"/>
              <w:bottom w:val="single" w:sz="4" w:space="0" w:color="auto"/>
              <w:right w:val="single" w:sz="4" w:space="0" w:color="auto"/>
            </w:tcBorders>
          </w:tcPr>
          <w:p w14:paraId="50FC50E9" w14:textId="77777777" w:rsidR="00B61DBC" w:rsidRPr="002E6019" w:rsidRDefault="00B61DBC" w:rsidP="004C7043">
            <w:pPr>
              <w:spacing w:after="120"/>
              <w:rPr>
                <w:rFonts w:ascii="Arial" w:hAnsi="Arial" w:cs="Arial"/>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14:paraId="7AB8DD3F"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Géologie 8, 9</w:t>
            </w:r>
          </w:p>
        </w:tc>
        <w:tc>
          <w:tcPr>
            <w:tcW w:w="1428" w:type="dxa"/>
            <w:tcBorders>
              <w:top w:val="single" w:sz="4" w:space="0" w:color="auto"/>
              <w:left w:val="single" w:sz="4" w:space="0" w:color="auto"/>
              <w:bottom w:val="single" w:sz="4" w:space="0" w:color="auto"/>
              <w:right w:val="single" w:sz="4" w:space="0" w:color="auto"/>
            </w:tcBorders>
            <w:hideMark/>
          </w:tcPr>
          <w:p w14:paraId="210CBB97"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Apr. 29, 1839</w:t>
            </w:r>
          </w:p>
        </w:tc>
      </w:tr>
      <w:tr w:rsidR="00B61DBC" w:rsidRPr="002E6019" w14:paraId="4A7A53F8" w14:textId="77777777" w:rsidTr="004C7043">
        <w:trPr>
          <w:jc w:val="center"/>
        </w:trPr>
        <w:tc>
          <w:tcPr>
            <w:tcW w:w="0" w:type="auto"/>
            <w:tcBorders>
              <w:top w:val="single" w:sz="4" w:space="0" w:color="auto"/>
              <w:left w:val="single" w:sz="4" w:space="0" w:color="auto"/>
              <w:bottom w:val="single" w:sz="4" w:space="0" w:color="auto"/>
              <w:right w:val="single" w:sz="4" w:space="0" w:color="auto"/>
            </w:tcBorders>
            <w:hideMark/>
          </w:tcPr>
          <w:p w14:paraId="15E1C99F"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39</w:t>
            </w:r>
          </w:p>
        </w:tc>
        <w:tc>
          <w:tcPr>
            <w:tcW w:w="0" w:type="auto"/>
            <w:tcBorders>
              <w:top w:val="single" w:sz="4" w:space="0" w:color="auto"/>
              <w:left w:val="single" w:sz="4" w:space="0" w:color="auto"/>
              <w:bottom w:val="single" w:sz="4" w:space="0" w:color="auto"/>
              <w:right w:val="single" w:sz="4" w:space="0" w:color="auto"/>
            </w:tcBorders>
            <w:hideMark/>
          </w:tcPr>
          <w:p w14:paraId="12008400"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1836</w:t>
            </w:r>
          </w:p>
        </w:tc>
        <w:tc>
          <w:tcPr>
            <w:tcW w:w="992" w:type="dxa"/>
            <w:tcBorders>
              <w:top w:val="single" w:sz="4" w:space="0" w:color="auto"/>
              <w:left w:val="single" w:sz="4" w:space="0" w:color="auto"/>
              <w:bottom w:val="single" w:sz="4" w:space="0" w:color="auto"/>
              <w:right w:val="single" w:sz="4" w:space="0" w:color="auto"/>
            </w:tcBorders>
          </w:tcPr>
          <w:p w14:paraId="38D4AB8F" w14:textId="77777777" w:rsidR="00B61DBC" w:rsidRPr="002E6019" w:rsidRDefault="00B61DBC" w:rsidP="004C7043">
            <w:pPr>
              <w:spacing w:after="120"/>
              <w:rPr>
                <w:rFonts w:ascii="Arial" w:hAnsi="Arial" w:cs="Arial"/>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14:paraId="51C66DF1"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Géologie 1, 4</w:t>
            </w:r>
          </w:p>
        </w:tc>
        <w:tc>
          <w:tcPr>
            <w:tcW w:w="1428" w:type="dxa"/>
            <w:tcBorders>
              <w:top w:val="single" w:sz="4" w:space="0" w:color="auto"/>
              <w:left w:val="single" w:sz="4" w:space="0" w:color="auto"/>
              <w:bottom w:val="single" w:sz="4" w:space="0" w:color="auto"/>
              <w:right w:val="single" w:sz="4" w:space="0" w:color="auto"/>
            </w:tcBorders>
            <w:hideMark/>
          </w:tcPr>
          <w:p w14:paraId="4474A8BE"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Jun. 24, 1839</w:t>
            </w:r>
          </w:p>
        </w:tc>
      </w:tr>
      <w:tr w:rsidR="00B61DBC" w:rsidRPr="002E6019" w14:paraId="70F8497C" w14:textId="77777777" w:rsidTr="004C7043">
        <w:trPr>
          <w:jc w:val="center"/>
        </w:trPr>
        <w:tc>
          <w:tcPr>
            <w:tcW w:w="0" w:type="auto"/>
            <w:tcBorders>
              <w:top w:val="single" w:sz="4" w:space="0" w:color="auto"/>
              <w:left w:val="single" w:sz="4" w:space="0" w:color="auto"/>
              <w:bottom w:val="single" w:sz="4" w:space="0" w:color="auto"/>
              <w:right w:val="single" w:sz="4" w:space="0" w:color="auto"/>
            </w:tcBorders>
            <w:hideMark/>
          </w:tcPr>
          <w:p w14:paraId="51F42DDB"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14:paraId="1F8FFF74"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1839</w:t>
            </w:r>
          </w:p>
        </w:tc>
        <w:tc>
          <w:tcPr>
            <w:tcW w:w="992" w:type="dxa"/>
            <w:tcBorders>
              <w:top w:val="single" w:sz="4" w:space="0" w:color="auto"/>
              <w:left w:val="single" w:sz="4" w:space="0" w:color="auto"/>
              <w:bottom w:val="single" w:sz="4" w:space="0" w:color="auto"/>
              <w:right w:val="single" w:sz="4" w:space="0" w:color="auto"/>
            </w:tcBorders>
          </w:tcPr>
          <w:p w14:paraId="7247D742" w14:textId="77777777" w:rsidR="00B61DBC" w:rsidRPr="002E6019" w:rsidRDefault="00B61DBC" w:rsidP="004C7043">
            <w:pPr>
              <w:spacing w:after="120"/>
              <w:rPr>
                <w:rFonts w:ascii="Arial" w:hAnsi="Arial" w:cs="Arial"/>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14:paraId="491A022D"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Géologie 2, 5</w:t>
            </w:r>
          </w:p>
        </w:tc>
        <w:tc>
          <w:tcPr>
            <w:tcW w:w="1428" w:type="dxa"/>
            <w:tcBorders>
              <w:top w:val="single" w:sz="4" w:space="0" w:color="auto"/>
              <w:left w:val="single" w:sz="4" w:space="0" w:color="auto"/>
              <w:bottom w:val="single" w:sz="4" w:space="0" w:color="auto"/>
              <w:right w:val="single" w:sz="4" w:space="0" w:color="auto"/>
            </w:tcBorders>
            <w:hideMark/>
          </w:tcPr>
          <w:p w14:paraId="05D2544A" w14:textId="77777777" w:rsidR="00B61DBC" w:rsidRPr="002E6019" w:rsidRDefault="00B61DBC" w:rsidP="004C7043">
            <w:pPr>
              <w:spacing w:after="120"/>
              <w:rPr>
                <w:rFonts w:ascii="Arial" w:hAnsi="Arial" w:cs="Arial"/>
                <w:sz w:val="24"/>
                <w:szCs w:val="24"/>
              </w:rPr>
            </w:pPr>
            <w:r w:rsidRPr="002E6019">
              <w:rPr>
                <w:rFonts w:ascii="Arial" w:hAnsi="Arial" w:cs="Arial"/>
                <w:color w:val="000000"/>
                <w:sz w:val="24"/>
                <w:szCs w:val="24"/>
              </w:rPr>
              <w:t>Oct. 28, 1839</w:t>
            </w:r>
          </w:p>
        </w:tc>
      </w:tr>
      <w:tr w:rsidR="00B61DBC" w:rsidRPr="002E6019" w14:paraId="74B4E790" w14:textId="77777777" w:rsidTr="004C7043">
        <w:trPr>
          <w:jc w:val="center"/>
        </w:trPr>
        <w:tc>
          <w:tcPr>
            <w:tcW w:w="0" w:type="auto"/>
            <w:tcBorders>
              <w:top w:val="single" w:sz="4" w:space="0" w:color="auto"/>
              <w:left w:val="single" w:sz="4" w:space="0" w:color="auto"/>
              <w:bottom w:val="single" w:sz="4" w:space="0" w:color="auto"/>
              <w:right w:val="single" w:sz="4" w:space="0" w:color="auto"/>
            </w:tcBorders>
            <w:hideMark/>
          </w:tcPr>
          <w:p w14:paraId="00281981"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42</w:t>
            </w:r>
          </w:p>
        </w:tc>
        <w:tc>
          <w:tcPr>
            <w:tcW w:w="0" w:type="auto"/>
            <w:tcBorders>
              <w:top w:val="single" w:sz="4" w:space="0" w:color="auto"/>
              <w:left w:val="single" w:sz="4" w:space="0" w:color="auto"/>
              <w:bottom w:val="single" w:sz="4" w:space="0" w:color="auto"/>
              <w:right w:val="single" w:sz="4" w:space="0" w:color="auto"/>
            </w:tcBorders>
            <w:hideMark/>
          </w:tcPr>
          <w:p w14:paraId="1D671C4B"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1839</w:t>
            </w:r>
          </w:p>
        </w:tc>
        <w:tc>
          <w:tcPr>
            <w:tcW w:w="992" w:type="dxa"/>
            <w:tcBorders>
              <w:top w:val="single" w:sz="4" w:space="0" w:color="auto"/>
              <w:left w:val="single" w:sz="4" w:space="0" w:color="auto"/>
              <w:bottom w:val="single" w:sz="4" w:space="0" w:color="auto"/>
              <w:right w:val="single" w:sz="4" w:space="0" w:color="auto"/>
            </w:tcBorders>
          </w:tcPr>
          <w:p w14:paraId="17B52618" w14:textId="77777777" w:rsidR="00B61DBC" w:rsidRPr="002E6019" w:rsidRDefault="00B61DBC" w:rsidP="004C7043">
            <w:pPr>
              <w:spacing w:after="120"/>
              <w:rPr>
                <w:rFonts w:ascii="Arial" w:hAnsi="Arial" w:cs="Arial"/>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14:paraId="1B83151A"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Géologie 3, 6, 7</w:t>
            </w:r>
          </w:p>
        </w:tc>
        <w:tc>
          <w:tcPr>
            <w:tcW w:w="1428" w:type="dxa"/>
            <w:tcBorders>
              <w:top w:val="single" w:sz="4" w:space="0" w:color="auto"/>
              <w:left w:val="single" w:sz="4" w:space="0" w:color="auto"/>
              <w:bottom w:val="single" w:sz="4" w:space="0" w:color="auto"/>
              <w:right w:val="single" w:sz="4" w:space="0" w:color="auto"/>
            </w:tcBorders>
            <w:hideMark/>
          </w:tcPr>
          <w:p w14:paraId="0ECD4AA2"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Nov. 11, 1839</w:t>
            </w:r>
          </w:p>
        </w:tc>
      </w:tr>
      <w:tr w:rsidR="00B61DBC" w:rsidRPr="002E6019" w14:paraId="0A4D639F" w14:textId="77777777" w:rsidTr="004C7043">
        <w:trPr>
          <w:jc w:val="center"/>
        </w:trPr>
        <w:tc>
          <w:tcPr>
            <w:tcW w:w="0" w:type="auto"/>
            <w:tcBorders>
              <w:top w:val="single" w:sz="4" w:space="0" w:color="auto"/>
              <w:left w:val="single" w:sz="4" w:space="0" w:color="auto"/>
              <w:bottom w:val="single" w:sz="4" w:space="0" w:color="auto"/>
              <w:right w:val="single" w:sz="4" w:space="0" w:color="auto"/>
            </w:tcBorders>
            <w:hideMark/>
          </w:tcPr>
          <w:p w14:paraId="5B2480CA"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55</w:t>
            </w:r>
          </w:p>
        </w:tc>
        <w:tc>
          <w:tcPr>
            <w:tcW w:w="0" w:type="auto"/>
            <w:tcBorders>
              <w:top w:val="single" w:sz="4" w:space="0" w:color="auto"/>
              <w:left w:val="single" w:sz="4" w:space="0" w:color="auto"/>
              <w:bottom w:val="single" w:sz="4" w:space="0" w:color="auto"/>
              <w:right w:val="single" w:sz="4" w:space="0" w:color="auto"/>
            </w:tcBorders>
            <w:hideMark/>
          </w:tcPr>
          <w:p w14:paraId="226D9A6E"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1841</w:t>
            </w:r>
          </w:p>
        </w:tc>
        <w:tc>
          <w:tcPr>
            <w:tcW w:w="992" w:type="dxa"/>
            <w:tcBorders>
              <w:top w:val="single" w:sz="4" w:space="0" w:color="auto"/>
              <w:left w:val="single" w:sz="4" w:space="0" w:color="auto"/>
              <w:bottom w:val="single" w:sz="4" w:space="0" w:color="auto"/>
              <w:right w:val="single" w:sz="4" w:space="0" w:color="auto"/>
            </w:tcBorders>
          </w:tcPr>
          <w:p w14:paraId="61CA27A7" w14:textId="77777777" w:rsidR="00B61DBC" w:rsidRPr="002E6019" w:rsidRDefault="00B61DBC" w:rsidP="004C7043">
            <w:pPr>
              <w:spacing w:after="120"/>
              <w:rPr>
                <w:rFonts w:ascii="Arial" w:hAnsi="Arial" w:cs="Arial"/>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14:paraId="23602CA1"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Géologie 12, 13</w:t>
            </w:r>
          </w:p>
        </w:tc>
        <w:tc>
          <w:tcPr>
            <w:tcW w:w="1428" w:type="dxa"/>
            <w:tcBorders>
              <w:top w:val="single" w:sz="4" w:space="0" w:color="auto"/>
              <w:left w:val="single" w:sz="4" w:space="0" w:color="auto"/>
              <w:bottom w:val="single" w:sz="4" w:space="0" w:color="auto"/>
              <w:right w:val="single" w:sz="4" w:space="0" w:color="auto"/>
            </w:tcBorders>
            <w:hideMark/>
          </w:tcPr>
          <w:p w14:paraId="3B9CD2BD" w14:textId="77777777" w:rsidR="00B61DBC" w:rsidRPr="002E6019" w:rsidRDefault="00B61DBC" w:rsidP="004C7043">
            <w:pPr>
              <w:spacing w:after="120"/>
              <w:rPr>
                <w:rFonts w:ascii="Arial" w:hAnsi="Arial" w:cs="Arial"/>
                <w:sz w:val="24"/>
                <w:szCs w:val="24"/>
              </w:rPr>
            </w:pPr>
            <w:r w:rsidRPr="002E6019">
              <w:rPr>
                <w:rFonts w:ascii="Arial" w:hAnsi="Arial" w:cs="Arial"/>
                <w:color w:val="000000"/>
                <w:sz w:val="24"/>
                <w:szCs w:val="24"/>
              </w:rPr>
              <w:t>Dec. 3, 1841</w:t>
            </w:r>
          </w:p>
        </w:tc>
      </w:tr>
      <w:tr w:rsidR="00B61DBC" w:rsidRPr="002E6019" w14:paraId="05C153B2" w14:textId="77777777" w:rsidTr="004C7043">
        <w:trPr>
          <w:jc w:val="center"/>
        </w:trPr>
        <w:tc>
          <w:tcPr>
            <w:tcW w:w="0" w:type="auto"/>
            <w:tcBorders>
              <w:top w:val="single" w:sz="4" w:space="0" w:color="auto"/>
              <w:left w:val="single" w:sz="4" w:space="0" w:color="auto"/>
              <w:bottom w:val="single" w:sz="4" w:space="0" w:color="auto"/>
              <w:right w:val="single" w:sz="4" w:space="0" w:color="auto"/>
            </w:tcBorders>
            <w:hideMark/>
          </w:tcPr>
          <w:p w14:paraId="55F37EC3"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63</w:t>
            </w:r>
          </w:p>
        </w:tc>
        <w:tc>
          <w:tcPr>
            <w:tcW w:w="0" w:type="auto"/>
            <w:tcBorders>
              <w:top w:val="single" w:sz="4" w:space="0" w:color="auto"/>
              <w:left w:val="single" w:sz="4" w:space="0" w:color="auto"/>
              <w:bottom w:val="single" w:sz="4" w:space="0" w:color="auto"/>
              <w:right w:val="single" w:sz="4" w:space="0" w:color="auto"/>
            </w:tcBorders>
            <w:hideMark/>
          </w:tcPr>
          <w:p w14:paraId="7952DAEC"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1842</w:t>
            </w:r>
          </w:p>
        </w:tc>
        <w:tc>
          <w:tcPr>
            <w:tcW w:w="992" w:type="dxa"/>
            <w:tcBorders>
              <w:top w:val="single" w:sz="4" w:space="0" w:color="auto"/>
              <w:left w:val="single" w:sz="4" w:space="0" w:color="auto"/>
              <w:bottom w:val="single" w:sz="4" w:space="0" w:color="auto"/>
              <w:right w:val="single" w:sz="4" w:space="0" w:color="auto"/>
            </w:tcBorders>
            <w:hideMark/>
          </w:tcPr>
          <w:p w14:paraId="7AA59900"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7-16</w:t>
            </w:r>
          </w:p>
        </w:tc>
        <w:tc>
          <w:tcPr>
            <w:tcW w:w="2070" w:type="dxa"/>
            <w:tcBorders>
              <w:top w:val="single" w:sz="4" w:space="0" w:color="auto"/>
              <w:left w:val="single" w:sz="4" w:space="0" w:color="auto"/>
              <w:bottom w:val="single" w:sz="4" w:space="0" w:color="auto"/>
              <w:right w:val="single" w:sz="4" w:space="0" w:color="auto"/>
            </w:tcBorders>
          </w:tcPr>
          <w:p w14:paraId="3DEB8C36" w14:textId="77777777" w:rsidR="00B61DBC" w:rsidRPr="002E6019" w:rsidRDefault="00B61DBC" w:rsidP="004C7043">
            <w:pPr>
              <w:spacing w:after="120"/>
              <w:rPr>
                <w:rFonts w:ascii="Arial" w:hAnsi="Arial" w:cs="Arial"/>
                <w:sz w:val="24"/>
                <w:szCs w:val="24"/>
              </w:rPr>
            </w:pPr>
          </w:p>
        </w:tc>
        <w:tc>
          <w:tcPr>
            <w:tcW w:w="1428" w:type="dxa"/>
            <w:tcBorders>
              <w:top w:val="single" w:sz="4" w:space="0" w:color="auto"/>
              <w:left w:val="single" w:sz="4" w:space="0" w:color="auto"/>
              <w:bottom w:val="single" w:sz="4" w:space="0" w:color="auto"/>
              <w:right w:val="single" w:sz="4" w:space="0" w:color="auto"/>
            </w:tcBorders>
            <w:hideMark/>
          </w:tcPr>
          <w:p w14:paraId="106ECD29"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May 12, 1843</w:t>
            </w:r>
          </w:p>
        </w:tc>
      </w:tr>
      <w:tr w:rsidR="00B61DBC" w:rsidRPr="002E6019" w14:paraId="1DF5D934" w14:textId="77777777" w:rsidTr="004C7043">
        <w:trPr>
          <w:jc w:val="center"/>
        </w:trPr>
        <w:tc>
          <w:tcPr>
            <w:tcW w:w="0" w:type="auto"/>
            <w:tcBorders>
              <w:top w:val="single" w:sz="4" w:space="0" w:color="auto"/>
              <w:left w:val="single" w:sz="4" w:space="0" w:color="auto"/>
              <w:bottom w:val="single" w:sz="4" w:space="0" w:color="auto"/>
              <w:right w:val="single" w:sz="4" w:space="0" w:color="auto"/>
            </w:tcBorders>
            <w:hideMark/>
          </w:tcPr>
          <w:p w14:paraId="64B4972C"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64</w:t>
            </w:r>
          </w:p>
        </w:tc>
        <w:tc>
          <w:tcPr>
            <w:tcW w:w="0" w:type="auto"/>
            <w:tcBorders>
              <w:top w:val="single" w:sz="4" w:space="0" w:color="auto"/>
              <w:left w:val="single" w:sz="4" w:space="0" w:color="auto"/>
              <w:bottom w:val="single" w:sz="4" w:space="0" w:color="auto"/>
              <w:right w:val="single" w:sz="4" w:space="0" w:color="auto"/>
            </w:tcBorders>
            <w:hideMark/>
          </w:tcPr>
          <w:p w14:paraId="7F186612"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1842</w:t>
            </w:r>
          </w:p>
        </w:tc>
        <w:tc>
          <w:tcPr>
            <w:tcW w:w="992" w:type="dxa"/>
            <w:tcBorders>
              <w:top w:val="single" w:sz="4" w:space="0" w:color="auto"/>
              <w:left w:val="single" w:sz="4" w:space="0" w:color="auto"/>
              <w:bottom w:val="single" w:sz="4" w:space="0" w:color="auto"/>
              <w:right w:val="single" w:sz="4" w:space="0" w:color="auto"/>
            </w:tcBorders>
            <w:hideMark/>
          </w:tcPr>
          <w:p w14:paraId="6610C0BD"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17-64</w:t>
            </w:r>
          </w:p>
        </w:tc>
        <w:tc>
          <w:tcPr>
            <w:tcW w:w="2070" w:type="dxa"/>
            <w:tcBorders>
              <w:top w:val="single" w:sz="4" w:space="0" w:color="auto"/>
              <w:left w:val="single" w:sz="4" w:space="0" w:color="auto"/>
              <w:bottom w:val="single" w:sz="4" w:space="0" w:color="auto"/>
              <w:right w:val="single" w:sz="4" w:space="0" w:color="auto"/>
            </w:tcBorders>
            <w:hideMark/>
          </w:tcPr>
          <w:p w14:paraId="2BBF0AC6"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Paléontologie 20, 21</w:t>
            </w:r>
          </w:p>
        </w:tc>
        <w:tc>
          <w:tcPr>
            <w:tcW w:w="1428" w:type="dxa"/>
            <w:tcBorders>
              <w:top w:val="single" w:sz="4" w:space="0" w:color="auto"/>
              <w:left w:val="single" w:sz="4" w:space="0" w:color="auto"/>
              <w:bottom w:val="single" w:sz="4" w:space="0" w:color="auto"/>
              <w:right w:val="single" w:sz="4" w:space="0" w:color="auto"/>
            </w:tcBorders>
            <w:hideMark/>
          </w:tcPr>
          <w:p w14:paraId="5B0D07EC"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May 12, 1843</w:t>
            </w:r>
          </w:p>
        </w:tc>
      </w:tr>
      <w:tr w:rsidR="00B61DBC" w:rsidRPr="002E6019" w14:paraId="2556E158" w14:textId="77777777" w:rsidTr="004C7043">
        <w:trPr>
          <w:jc w:val="center"/>
        </w:trPr>
        <w:tc>
          <w:tcPr>
            <w:tcW w:w="0" w:type="auto"/>
            <w:tcBorders>
              <w:top w:val="single" w:sz="4" w:space="0" w:color="auto"/>
              <w:left w:val="single" w:sz="4" w:space="0" w:color="auto"/>
              <w:bottom w:val="single" w:sz="4" w:space="0" w:color="auto"/>
              <w:right w:val="single" w:sz="4" w:space="0" w:color="auto"/>
            </w:tcBorders>
            <w:hideMark/>
          </w:tcPr>
          <w:p w14:paraId="7B9A6C04"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65</w:t>
            </w:r>
          </w:p>
        </w:tc>
        <w:tc>
          <w:tcPr>
            <w:tcW w:w="0" w:type="auto"/>
            <w:tcBorders>
              <w:top w:val="single" w:sz="4" w:space="0" w:color="auto"/>
              <w:left w:val="single" w:sz="4" w:space="0" w:color="auto"/>
              <w:bottom w:val="single" w:sz="4" w:space="0" w:color="auto"/>
              <w:right w:val="single" w:sz="4" w:space="0" w:color="auto"/>
            </w:tcBorders>
            <w:hideMark/>
          </w:tcPr>
          <w:p w14:paraId="6E2EC445"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1842</w:t>
            </w:r>
          </w:p>
        </w:tc>
        <w:tc>
          <w:tcPr>
            <w:tcW w:w="992" w:type="dxa"/>
            <w:tcBorders>
              <w:top w:val="single" w:sz="4" w:space="0" w:color="auto"/>
              <w:left w:val="single" w:sz="4" w:space="0" w:color="auto"/>
              <w:bottom w:val="single" w:sz="4" w:space="0" w:color="auto"/>
              <w:right w:val="single" w:sz="4" w:space="0" w:color="auto"/>
            </w:tcBorders>
            <w:hideMark/>
          </w:tcPr>
          <w:p w14:paraId="132C7DC9"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65-96</w:t>
            </w:r>
          </w:p>
        </w:tc>
        <w:tc>
          <w:tcPr>
            <w:tcW w:w="2070" w:type="dxa"/>
            <w:tcBorders>
              <w:top w:val="single" w:sz="4" w:space="0" w:color="auto"/>
              <w:left w:val="single" w:sz="4" w:space="0" w:color="auto"/>
              <w:bottom w:val="single" w:sz="4" w:space="0" w:color="auto"/>
              <w:right w:val="single" w:sz="4" w:space="0" w:color="auto"/>
            </w:tcBorders>
            <w:hideMark/>
          </w:tcPr>
          <w:p w14:paraId="2CE23F18"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Paléontologie 18, 19</w:t>
            </w:r>
          </w:p>
        </w:tc>
        <w:tc>
          <w:tcPr>
            <w:tcW w:w="1428" w:type="dxa"/>
            <w:tcBorders>
              <w:top w:val="single" w:sz="4" w:space="0" w:color="auto"/>
              <w:left w:val="single" w:sz="4" w:space="0" w:color="auto"/>
              <w:bottom w:val="single" w:sz="4" w:space="0" w:color="auto"/>
              <w:right w:val="single" w:sz="4" w:space="0" w:color="auto"/>
            </w:tcBorders>
            <w:hideMark/>
          </w:tcPr>
          <w:p w14:paraId="7E9B4299"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May 12, 1843</w:t>
            </w:r>
          </w:p>
        </w:tc>
      </w:tr>
      <w:tr w:rsidR="00B61DBC" w:rsidRPr="002E6019" w14:paraId="747DB07F" w14:textId="77777777" w:rsidTr="004C7043">
        <w:trPr>
          <w:jc w:val="center"/>
        </w:trPr>
        <w:tc>
          <w:tcPr>
            <w:tcW w:w="0" w:type="auto"/>
            <w:tcBorders>
              <w:top w:val="single" w:sz="4" w:space="0" w:color="auto"/>
              <w:left w:val="single" w:sz="4" w:space="0" w:color="auto"/>
              <w:bottom w:val="single" w:sz="4" w:space="0" w:color="auto"/>
              <w:right w:val="single" w:sz="4" w:space="0" w:color="auto"/>
            </w:tcBorders>
            <w:hideMark/>
          </w:tcPr>
          <w:p w14:paraId="110FA6E4"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lastRenderedPageBreak/>
              <w:t>66</w:t>
            </w:r>
          </w:p>
        </w:tc>
        <w:tc>
          <w:tcPr>
            <w:tcW w:w="0" w:type="auto"/>
            <w:tcBorders>
              <w:top w:val="single" w:sz="4" w:space="0" w:color="auto"/>
              <w:left w:val="single" w:sz="4" w:space="0" w:color="auto"/>
              <w:bottom w:val="single" w:sz="4" w:space="0" w:color="auto"/>
              <w:right w:val="single" w:sz="4" w:space="0" w:color="auto"/>
            </w:tcBorders>
            <w:hideMark/>
          </w:tcPr>
          <w:p w14:paraId="20823BF7"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1842</w:t>
            </w:r>
          </w:p>
        </w:tc>
        <w:tc>
          <w:tcPr>
            <w:tcW w:w="992" w:type="dxa"/>
            <w:tcBorders>
              <w:top w:val="single" w:sz="4" w:space="0" w:color="auto"/>
              <w:left w:val="single" w:sz="4" w:space="0" w:color="auto"/>
              <w:bottom w:val="single" w:sz="4" w:space="0" w:color="auto"/>
              <w:right w:val="single" w:sz="4" w:space="0" w:color="auto"/>
            </w:tcBorders>
            <w:hideMark/>
          </w:tcPr>
          <w:p w14:paraId="3F4342FB"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97-152</w:t>
            </w:r>
          </w:p>
        </w:tc>
        <w:tc>
          <w:tcPr>
            <w:tcW w:w="2070" w:type="dxa"/>
            <w:tcBorders>
              <w:top w:val="single" w:sz="4" w:space="0" w:color="auto"/>
              <w:left w:val="single" w:sz="4" w:space="0" w:color="auto"/>
              <w:bottom w:val="single" w:sz="4" w:space="0" w:color="auto"/>
              <w:right w:val="single" w:sz="4" w:space="0" w:color="auto"/>
            </w:tcBorders>
            <w:hideMark/>
          </w:tcPr>
          <w:p w14:paraId="126D5F45"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Paléontologie 14, 15</w:t>
            </w:r>
          </w:p>
        </w:tc>
        <w:tc>
          <w:tcPr>
            <w:tcW w:w="1428" w:type="dxa"/>
            <w:tcBorders>
              <w:top w:val="single" w:sz="4" w:space="0" w:color="auto"/>
              <w:left w:val="single" w:sz="4" w:space="0" w:color="auto"/>
              <w:bottom w:val="single" w:sz="4" w:space="0" w:color="auto"/>
              <w:right w:val="single" w:sz="4" w:space="0" w:color="auto"/>
            </w:tcBorders>
            <w:hideMark/>
          </w:tcPr>
          <w:p w14:paraId="08EC8381"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May 12, 1843</w:t>
            </w:r>
          </w:p>
        </w:tc>
      </w:tr>
      <w:tr w:rsidR="00B61DBC" w:rsidRPr="002E6019" w14:paraId="59F2027B" w14:textId="77777777" w:rsidTr="004C7043">
        <w:trPr>
          <w:jc w:val="center"/>
        </w:trPr>
        <w:tc>
          <w:tcPr>
            <w:tcW w:w="0" w:type="auto"/>
            <w:tcBorders>
              <w:top w:val="single" w:sz="4" w:space="0" w:color="auto"/>
              <w:left w:val="single" w:sz="4" w:space="0" w:color="auto"/>
              <w:bottom w:val="single" w:sz="4" w:space="0" w:color="auto"/>
              <w:right w:val="single" w:sz="4" w:space="0" w:color="auto"/>
            </w:tcBorders>
            <w:hideMark/>
          </w:tcPr>
          <w:p w14:paraId="14E8E0AA"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67</w:t>
            </w:r>
          </w:p>
        </w:tc>
        <w:tc>
          <w:tcPr>
            <w:tcW w:w="0" w:type="auto"/>
            <w:tcBorders>
              <w:top w:val="single" w:sz="4" w:space="0" w:color="auto"/>
              <w:left w:val="single" w:sz="4" w:space="0" w:color="auto"/>
              <w:bottom w:val="single" w:sz="4" w:space="0" w:color="auto"/>
              <w:right w:val="single" w:sz="4" w:space="0" w:color="auto"/>
            </w:tcBorders>
            <w:hideMark/>
          </w:tcPr>
          <w:p w14:paraId="44FF9C38"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1842</w:t>
            </w:r>
          </w:p>
        </w:tc>
        <w:tc>
          <w:tcPr>
            <w:tcW w:w="992" w:type="dxa"/>
            <w:tcBorders>
              <w:top w:val="single" w:sz="4" w:space="0" w:color="auto"/>
              <w:left w:val="single" w:sz="4" w:space="0" w:color="auto"/>
              <w:bottom w:val="single" w:sz="4" w:space="0" w:color="auto"/>
              <w:right w:val="single" w:sz="4" w:space="0" w:color="auto"/>
            </w:tcBorders>
            <w:hideMark/>
          </w:tcPr>
          <w:p w14:paraId="1D18EE9B"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153-188</w:t>
            </w:r>
          </w:p>
        </w:tc>
        <w:tc>
          <w:tcPr>
            <w:tcW w:w="2070" w:type="dxa"/>
            <w:tcBorders>
              <w:top w:val="single" w:sz="4" w:space="0" w:color="auto"/>
              <w:left w:val="single" w:sz="4" w:space="0" w:color="auto"/>
              <w:bottom w:val="single" w:sz="4" w:space="0" w:color="auto"/>
              <w:right w:val="single" w:sz="4" w:space="0" w:color="auto"/>
            </w:tcBorders>
            <w:hideMark/>
          </w:tcPr>
          <w:p w14:paraId="6086771D"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Paléontologie 16, 17</w:t>
            </w:r>
          </w:p>
        </w:tc>
        <w:tc>
          <w:tcPr>
            <w:tcW w:w="1428" w:type="dxa"/>
            <w:tcBorders>
              <w:top w:val="single" w:sz="4" w:space="0" w:color="auto"/>
              <w:left w:val="single" w:sz="4" w:space="0" w:color="auto"/>
              <w:bottom w:val="single" w:sz="4" w:space="0" w:color="auto"/>
              <w:right w:val="single" w:sz="4" w:space="0" w:color="auto"/>
            </w:tcBorders>
            <w:hideMark/>
          </w:tcPr>
          <w:p w14:paraId="21948654"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Jul. 8, 1844</w:t>
            </w:r>
          </w:p>
        </w:tc>
      </w:tr>
      <w:tr w:rsidR="00B61DBC" w:rsidRPr="002E6019" w14:paraId="1C41B5AD" w14:textId="77777777" w:rsidTr="004C7043">
        <w:trPr>
          <w:jc w:val="center"/>
        </w:trPr>
        <w:tc>
          <w:tcPr>
            <w:tcW w:w="0" w:type="auto"/>
            <w:tcBorders>
              <w:top w:val="single" w:sz="4" w:space="0" w:color="auto"/>
              <w:left w:val="single" w:sz="4" w:space="0" w:color="auto"/>
              <w:bottom w:val="single" w:sz="4" w:space="0" w:color="auto"/>
              <w:right w:val="single" w:sz="4" w:space="0" w:color="auto"/>
            </w:tcBorders>
            <w:hideMark/>
          </w:tcPr>
          <w:p w14:paraId="34560AD7"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70</w:t>
            </w:r>
          </w:p>
        </w:tc>
        <w:tc>
          <w:tcPr>
            <w:tcW w:w="0" w:type="auto"/>
            <w:tcBorders>
              <w:top w:val="single" w:sz="4" w:space="0" w:color="auto"/>
              <w:left w:val="single" w:sz="4" w:space="0" w:color="auto"/>
              <w:bottom w:val="single" w:sz="4" w:space="0" w:color="auto"/>
              <w:right w:val="single" w:sz="4" w:space="0" w:color="auto"/>
            </w:tcBorders>
            <w:hideMark/>
          </w:tcPr>
          <w:p w14:paraId="63EAB1FF"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1843</w:t>
            </w:r>
          </w:p>
        </w:tc>
        <w:tc>
          <w:tcPr>
            <w:tcW w:w="992" w:type="dxa"/>
            <w:tcBorders>
              <w:top w:val="single" w:sz="4" w:space="0" w:color="auto"/>
              <w:left w:val="single" w:sz="4" w:space="0" w:color="auto"/>
              <w:bottom w:val="single" w:sz="4" w:space="0" w:color="auto"/>
              <w:right w:val="single" w:sz="4" w:space="0" w:color="auto"/>
            </w:tcBorders>
          </w:tcPr>
          <w:p w14:paraId="3DBB5FF3" w14:textId="77777777" w:rsidR="00B61DBC" w:rsidRPr="002E6019" w:rsidRDefault="00B61DBC" w:rsidP="004C7043">
            <w:pPr>
              <w:spacing w:after="120"/>
              <w:rPr>
                <w:rFonts w:ascii="Arial" w:hAnsi="Arial" w:cs="Arial"/>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14:paraId="585CBEB9"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Paléontologie 22</w:t>
            </w:r>
          </w:p>
        </w:tc>
        <w:tc>
          <w:tcPr>
            <w:tcW w:w="1428" w:type="dxa"/>
            <w:tcBorders>
              <w:top w:val="single" w:sz="4" w:space="0" w:color="auto"/>
              <w:left w:val="single" w:sz="4" w:space="0" w:color="auto"/>
              <w:bottom w:val="single" w:sz="4" w:space="0" w:color="auto"/>
              <w:right w:val="single" w:sz="4" w:space="0" w:color="auto"/>
            </w:tcBorders>
            <w:hideMark/>
          </w:tcPr>
          <w:p w14:paraId="790DAA0D" w14:textId="77777777" w:rsidR="00B61DBC" w:rsidRPr="002E6019" w:rsidRDefault="00B61DBC" w:rsidP="004C7043">
            <w:pPr>
              <w:spacing w:after="120"/>
              <w:rPr>
                <w:rFonts w:ascii="Arial" w:hAnsi="Arial" w:cs="Arial"/>
                <w:sz w:val="24"/>
                <w:szCs w:val="24"/>
              </w:rPr>
            </w:pPr>
            <w:r w:rsidRPr="002E6019">
              <w:rPr>
                <w:rFonts w:ascii="Arial" w:hAnsi="Arial" w:cs="Arial"/>
                <w:sz w:val="24"/>
                <w:szCs w:val="24"/>
              </w:rPr>
              <w:t>Jul. 8, 1844</w:t>
            </w:r>
          </w:p>
        </w:tc>
      </w:tr>
    </w:tbl>
    <w:p w14:paraId="1FE3788E" w14:textId="77777777" w:rsidR="00B61DBC" w:rsidRPr="002E6019" w:rsidRDefault="00B61DBC" w:rsidP="00B61DBC">
      <w:pPr>
        <w:spacing w:before="160" w:after="120"/>
        <w:rPr>
          <w:rFonts w:ascii="Arial" w:hAnsi="Arial" w:cs="Arial"/>
          <w:sz w:val="24"/>
          <w:szCs w:val="24"/>
        </w:rPr>
      </w:pPr>
      <w:r w:rsidRPr="002E6019">
        <w:rPr>
          <w:rFonts w:ascii="Arial" w:hAnsi="Arial" w:cs="Arial"/>
          <w:sz w:val="24"/>
          <w:szCs w:val="24"/>
        </w:rPr>
        <w:t xml:space="preserve">Notes: some plates labeled Géologie, others Paléontologie. Some species date from their first appearance on captioned plates. Some libraries have the paleontological plates bound in the same volume as the text (e.g., as part of vol. 3(4), American Museum of Natural History), while other libraries have the paleontological plates bound in volume 8 (Smithsonian Institution, set in Biodiversity Heritage Library). Some of the d’Orbigny fossil species made available in the plate captions in this series were later figured in the </w:t>
      </w:r>
      <w:r w:rsidRPr="002E6019">
        <w:rPr>
          <w:rFonts w:ascii="Arial" w:hAnsi="Arial" w:cs="Arial"/>
          <w:i/>
          <w:sz w:val="24"/>
          <w:szCs w:val="24"/>
        </w:rPr>
        <w:t>Voyage au Pôle Sud</w:t>
      </w:r>
      <w:r w:rsidRPr="002E6019">
        <w:rPr>
          <w:rFonts w:ascii="Arial" w:hAnsi="Arial" w:cs="Arial"/>
          <w:sz w:val="24"/>
          <w:szCs w:val="24"/>
        </w:rPr>
        <w:t xml:space="preserve"> in 1846-1847.</w:t>
      </w:r>
    </w:p>
    <w:p w14:paraId="1DB26BC2" w14:textId="77777777" w:rsidR="004C5AD3" w:rsidRDefault="004C5AD3">
      <w:pPr>
        <w:rPr>
          <w:rFonts w:ascii="Arial" w:hAnsi="Arial" w:cs="Arial"/>
          <w:sz w:val="24"/>
          <w:szCs w:val="24"/>
        </w:rPr>
      </w:pPr>
    </w:p>
    <w:p w14:paraId="765A043E" w14:textId="77777777" w:rsidR="00D8211C" w:rsidRPr="002E6019" w:rsidRDefault="00D8211C" w:rsidP="00D8211C">
      <w:pPr>
        <w:pStyle w:val="Retraitcorpsdetexte"/>
        <w:tabs>
          <w:tab w:val="left" w:pos="360"/>
        </w:tabs>
        <w:spacing w:after="120"/>
        <w:ind w:left="360" w:hanging="360"/>
        <w:rPr>
          <w:rFonts w:ascii="Arial" w:hAnsi="Arial" w:cs="Arial"/>
          <w:szCs w:val="24"/>
        </w:rPr>
      </w:pPr>
      <w:r w:rsidRPr="009C69CE">
        <w:rPr>
          <w:rFonts w:ascii="Arial" w:hAnsi="Arial" w:cs="Arial"/>
          <w:smallCaps/>
          <w:szCs w:val="24"/>
        </w:rPr>
        <w:t xml:space="preserve">Cowie R. H. &amp; </w:t>
      </w:r>
      <w:proofErr w:type="spellStart"/>
      <w:r w:rsidRPr="009C69CE">
        <w:rPr>
          <w:rFonts w:ascii="Arial" w:hAnsi="Arial" w:cs="Arial"/>
          <w:smallCaps/>
          <w:szCs w:val="24"/>
        </w:rPr>
        <w:t>Thiengo</w:t>
      </w:r>
      <w:proofErr w:type="spellEnd"/>
      <w:r>
        <w:rPr>
          <w:rFonts w:ascii="Arial" w:hAnsi="Arial" w:cs="Arial"/>
          <w:smallCaps/>
          <w:szCs w:val="24"/>
        </w:rPr>
        <w:t xml:space="preserve"> S. C.</w:t>
      </w:r>
      <w:r w:rsidRPr="002E6019">
        <w:rPr>
          <w:rFonts w:ascii="Arial" w:hAnsi="Arial" w:cs="Arial"/>
          <w:szCs w:val="24"/>
        </w:rPr>
        <w:t xml:space="preserve"> 2003. The apple snails of the Americas (Mollusca: </w:t>
      </w:r>
      <w:proofErr w:type="spellStart"/>
      <w:r w:rsidRPr="002E6019">
        <w:rPr>
          <w:rFonts w:ascii="Arial" w:hAnsi="Arial" w:cs="Arial"/>
          <w:szCs w:val="24"/>
        </w:rPr>
        <w:t>Gastropoda</w:t>
      </w:r>
      <w:proofErr w:type="spellEnd"/>
      <w:r w:rsidRPr="002E6019">
        <w:rPr>
          <w:rFonts w:ascii="Arial" w:hAnsi="Arial" w:cs="Arial"/>
          <w:szCs w:val="24"/>
        </w:rPr>
        <w:t xml:space="preserve">: </w:t>
      </w:r>
      <w:proofErr w:type="spellStart"/>
      <w:r w:rsidRPr="002E6019">
        <w:rPr>
          <w:rFonts w:ascii="Arial" w:hAnsi="Arial" w:cs="Arial"/>
          <w:szCs w:val="24"/>
        </w:rPr>
        <w:t>Ampullariidae</w:t>
      </w:r>
      <w:proofErr w:type="spellEnd"/>
      <w:r w:rsidRPr="002E6019">
        <w:rPr>
          <w:rFonts w:ascii="Arial" w:hAnsi="Arial" w:cs="Arial"/>
          <w:szCs w:val="24"/>
        </w:rPr>
        <w:t xml:space="preserve">: </w:t>
      </w:r>
      <w:proofErr w:type="spellStart"/>
      <w:r w:rsidRPr="002E6019">
        <w:rPr>
          <w:rFonts w:ascii="Arial" w:hAnsi="Arial" w:cs="Arial"/>
          <w:i/>
          <w:szCs w:val="24"/>
        </w:rPr>
        <w:t>Asolene</w:t>
      </w:r>
      <w:proofErr w:type="spellEnd"/>
      <w:r w:rsidRPr="002E6019">
        <w:rPr>
          <w:rFonts w:ascii="Arial" w:hAnsi="Arial" w:cs="Arial"/>
          <w:i/>
          <w:szCs w:val="24"/>
        </w:rPr>
        <w:t xml:space="preserve">, </w:t>
      </w:r>
      <w:proofErr w:type="spellStart"/>
      <w:r w:rsidRPr="002E6019">
        <w:rPr>
          <w:rFonts w:ascii="Arial" w:hAnsi="Arial" w:cs="Arial"/>
          <w:i/>
          <w:szCs w:val="24"/>
        </w:rPr>
        <w:t>Felipponea</w:t>
      </w:r>
      <w:proofErr w:type="spellEnd"/>
      <w:r w:rsidRPr="002E6019">
        <w:rPr>
          <w:rFonts w:ascii="Arial" w:hAnsi="Arial" w:cs="Arial"/>
          <w:i/>
          <w:szCs w:val="24"/>
        </w:rPr>
        <w:t xml:space="preserve">, Marisa, </w:t>
      </w:r>
      <w:proofErr w:type="spellStart"/>
      <w:r w:rsidRPr="002E6019">
        <w:rPr>
          <w:rFonts w:ascii="Arial" w:hAnsi="Arial" w:cs="Arial"/>
          <w:i/>
          <w:szCs w:val="24"/>
        </w:rPr>
        <w:t>Pomacea</w:t>
      </w:r>
      <w:proofErr w:type="spellEnd"/>
      <w:r w:rsidRPr="002E6019">
        <w:rPr>
          <w:rFonts w:ascii="Arial" w:hAnsi="Arial" w:cs="Arial"/>
          <w:i/>
          <w:szCs w:val="24"/>
        </w:rPr>
        <w:t>, Pomella</w:t>
      </w:r>
      <w:r w:rsidRPr="002E6019">
        <w:rPr>
          <w:rFonts w:ascii="Arial" w:hAnsi="Arial" w:cs="Arial"/>
          <w:szCs w:val="24"/>
        </w:rPr>
        <w:t>): a nomenclatural and type catalogue. Malacologia 45(1): 41-100 [p. 91].</w:t>
      </w:r>
    </w:p>
    <w:p w14:paraId="26D392E9" w14:textId="77777777" w:rsidR="00625EE7" w:rsidRPr="002E6019" w:rsidRDefault="00625EE7" w:rsidP="00625EE7">
      <w:pPr>
        <w:spacing w:after="120"/>
        <w:ind w:left="360" w:hanging="360"/>
        <w:rPr>
          <w:rFonts w:ascii="Arial" w:hAnsi="Arial" w:cs="Arial"/>
          <w:sz w:val="24"/>
          <w:szCs w:val="24"/>
        </w:rPr>
      </w:pPr>
      <w:r w:rsidRPr="002E6019">
        <w:rPr>
          <w:rFonts w:ascii="Arial" w:hAnsi="Arial" w:cs="Arial"/>
          <w:sz w:val="24"/>
          <w:szCs w:val="24"/>
        </w:rPr>
        <w:t xml:space="preserve">E. C. Dickinson </w:t>
      </w:r>
      <w:r>
        <w:rPr>
          <w:rFonts w:ascii="Arial" w:hAnsi="Arial" w:cs="Arial"/>
          <w:sz w:val="24"/>
          <w:szCs w:val="24"/>
        </w:rPr>
        <w:t>et al.</w:t>
      </w:r>
      <w:r w:rsidRPr="002E6019">
        <w:rPr>
          <w:rFonts w:ascii="Arial" w:hAnsi="Arial" w:cs="Arial"/>
          <w:sz w:val="24"/>
          <w:szCs w:val="24"/>
        </w:rPr>
        <w:t xml:space="preserve"> 2011. Priority! The dating of scientific names in ornithology; a directory to the literature and its reviewers. Northampton, U.K.: Aves Press, 319 pp. + CD-ROM [d’Orbigny, pp. 88-89, noted that some of the earlier volumes may have misdated wrappers on the individual livraisions</w:t>
      </w:r>
      <w:r>
        <w:rPr>
          <w:rFonts w:ascii="Arial" w:hAnsi="Arial" w:cs="Arial"/>
          <w:sz w:val="24"/>
          <w:szCs w:val="24"/>
        </w:rPr>
        <w:t xml:space="preserve">; Lesson: </w:t>
      </w:r>
      <w:r w:rsidRPr="002E6019">
        <w:rPr>
          <w:rFonts w:ascii="Arial" w:hAnsi="Arial" w:cs="Arial"/>
          <w:sz w:val="24"/>
          <w:szCs w:val="24"/>
        </w:rPr>
        <w:t>at least for the birds and mammals, the dating is problematic since some of the plates appeared before the corresponding text].</w:t>
      </w:r>
    </w:p>
    <w:p w14:paraId="786EA76E" w14:textId="77777777" w:rsidR="003A287D" w:rsidRPr="002E6019" w:rsidRDefault="003A287D" w:rsidP="003A287D">
      <w:pPr>
        <w:spacing w:after="120"/>
        <w:ind w:left="360" w:hanging="360"/>
        <w:rPr>
          <w:rFonts w:ascii="Arial" w:hAnsi="Arial" w:cs="Arial"/>
          <w:sz w:val="24"/>
          <w:szCs w:val="24"/>
        </w:rPr>
      </w:pPr>
      <w:r w:rsidRPr="002E6019">
        <w:rPr>
          <w:rFonts w:ascii="Arial" w:hAnsi="Arial" w:cs="Arial"/>
          <w:sz w:val="24"/>
          <w:szCs w:val="24"/>
        </w:rPr>
        <w:t xml:space="preserve">J. Y. Lim, T. S. Tay, C. S. Lim, S. S. C. Lee, S. L.-M. Teo &amp; K. S. Tan, 2018. </w:t>
      </w:r>
      <w:r w:rsidRPr="002E6019">
        <w:rPr>
          <w:rFonts w:ascii="Arial" w:hAnsi="Arial" w:cs="Arial"/>
          <w:i/>
          <w:sz w:val="24"/>
          <w:szCs w:val="24"/>
        </w:rPr>
        <w:t>Mytella strigata</w:t>
      </w:r>
      <w:r w:rsidRPr="002E6019">
        <w:rPr>
          <w:rFonts w:ascii="Arial" w:hAnsi="Arial" w:cs="Arial"/>
          <w:sz w:val="24"/>
          <w:szCs w:val="24"/>
        </w:rPr>
        <w:t xml:space="preserve"> (Bivalvia: Mytilidae) an alien mussel recently introduced to Singapore and spreading rapidly. Molluscan Research 38(3): 170-186 [p. 7 re. pl. 84].</w:t>
      </w:r>
    </w:p>
    <w:p w14:paraId="6C067E23" w14:textId="77777777" w:rsidR="002C6BFB" w:rsidRPr="002E6019" w:rsidRDefault="002C6BFB" w:rsidP="002C6BFB">
      <w:pPr>
        <w:spacing w:after="120"/>
        <w:ind w:left="360" w:hanging="360"/>
        <w:rPr>
          <w:rFonts w:ascii="Arial" w:hAnsi="Arial" w:cs="Arial"/>
          <w:sz w:val="24"/>
          <w:szCs w:val="24"/>
        </w:rPr>
      </w:pPr>
      <w:r w:rsidRPr="002E6019">
        <w:rPr>
          <w:rFonts w:ascii="Arial" w:hAnsi="Arial" w:cs="Arial"/>
          <w:sz w:val="24"/>
          <w:szCs w:val="24"/>
        </w:rPr>
        <w:t xml:space="preserve">Mones A., 1988 [“1987”]. El </w:t>
      </w:r>
      <w:r w:rsidRPr="002E6019">
        <w:rPr>
          <w:rFonts w:ascii="Arial" w:hAnsi="Arial" w:cs="Arial"/>
          <w:i/>
          <w:sz w:val="24"/>
          <w:szCs w:val="24"/>
        </w:rPr>
        <w:t xml:space="preserve">Voyage dans l’Amérique méridonale </w:t>
      </w:r>
      <w:r w:rsidRPr="002E6019">
        <w:rPr>
          <w:rFonts w:ascii="Arial" w:hAnsi="Arial" w:cs="Arial"/>
          <w:sz w:val="24"/>
          <w:szCs w:val="24"/>
        </w:rPr>
        <w:t>[sic] de A. d’Orbigny: Partes “Géologie” y “Paléontologie”, sus fechas de publication y consecuencias nomenclaturales. Ameghiniana 24(3-4): 319-321,</w:t>
      </w:r>
    </w:p>
    <w:p w14:paraId="0F637A5D" w14:textId="77777777" w:rsidR="00D8211C" w:rsidRPr="00FC3699" w:rsidRDefault="00D8211C">
      <w:pPr>
        <w:rPr>
          <w:rFonts w:ascii="Arial" w:hAnsi="Arial" w:cs="Arial"/>
          <w:sz w:val="24"/>
          <w:szCs w:val="24"/>
        </w:rPr>
      </w:pPr>
    </w:p>
    <w:sectPr w:rsidR="00D8211C" w:rsidRPr="00FC3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BC"/>
    <w:rsid w:val="000978F7"/>
    <w:rsid w:val="002C6BFB"/>
    <w:rsid w:val="003857E0"/>
    <w:rsid w:val="003A287D"/>
    <w:rsid w:val="004C5AD3"/>
    <w:rsid w:val="00545AC1"/>
    <w:rsid w:val="00625EE7"/>
    <w:rsid w:val="00B61DBC"/>
    <w:rsid w:val="00D8211C"/>
    <w:rsid w:val="00FC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EFD0"/>
  <w15:chartTrackingRefBased/>
  <w15:docId w15:val="{229A5F6F-6719-4BC0-982F-84EEF1F3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BC"/>
    <w:rPr>
      <w:noProof/>
    </w:rPr>
  </w:style>
  <w:style w:type="paragraph" w:styleId="Titre1">
    <w:name w:val="heading 1"/>
    <w:basedOn w:val="Normal"/>
    <w:next w:val="Normal"/>
    <w:link w:val="Titre1Car"/>
    <w:uiPriority w:val="9"/>
    <w:qFormat/>
    <w:rsid w:val="00B61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61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61DB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61DB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61DB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61DB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1DB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1DB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1DB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1DBC"/>
    <w:rPr>
      <w:rFonts w:asciiTheme="majorHAnsi" w:eastAsiaTheme="majorEastAsia" w:hAnsiTheme="majorHAnsi" w:cstheme="majorBidi"/>
      <w:noProof/>
      <w:color w:val="0F4761" w:themeColor="accent1" w:themeShade="BF"/>
      <w:sz w:val="40"/>
      <w:szCs w:val="40"/>
    </w:rPr>
  </w:style>
  <w:style w:type="character" w:customStyle="1" w:styleId="Titre2Car">
    <w:name w:val="Titre 2 Car"/>
    <w:basedOn w:val="Policepardfaut"/>
    <w:link w:val="Titre2"/>
    <w:uiPriority w:val="9"/>
    <w:semiHidden/>
    <w:rsid w:val="00B61DBC"/>
    <w:rPr>
      <w:rFonts w:asciiTheme="majorHAnsi" w:eastAsiaTheme="majorEastAsia" w:hAnsiTheme="majorHAnsi" w:cstheme="majorBidi"/>
      <w:noProof/>
      <w:color w:val="0F4761" w:themeColor="accent1" w:themeShade="BF"/>
      <w:sz w:val="32"/>
      <w:szCs w:val="32"/>
    </w:rPr>
  </w:style>
  <w:style w:type="character" w:customStyle="1" w:styleId="Titre3Car">
    <w:name w:val="Titre 3 Car"/>
    <w:basedOn w:val="Policepardfaut"/>
    <w:link w:val="Titre3"/>
    <w:uiPriority w:val="9"/>
    <w:semiHidden/>
    <w:rsid w:val="00B61DBC"/>
    <w:rPr>
      <w:rFonts w:eastAsiaTheme="majorEastAsia" w:cstheme="majorBidi"/>
      <w:noProof/>
      <w:color w:val="0F4761" w:themeColor="accent1" w:themeShade="BF"/>
      <w:sz w:val="28"/>
      <w:szCs w:val="28"/>
    </w:rPr>
  </w:style>
  <w:style w:type="character" w:customStyle="1" w:styleId="Titre4Car">
    <w:name w:val="Titre 4 Car"/>
    <w:basedOn w:val="Policepardfaut"/>
    <w:link w:val="Titre4"/>
    <w:uiPriority w:val="9"/>
    <w:semiHidden/>
    <w:rsid w:val="00B61DBC"/>
    <w:rPr>
      <w:rFonts w:eastAsiaTheme="majorEastAsia" w:cstheme="majorBidi"/>
      <w:i/>
      <w:iCs/>
      <w:noProof/>
      <w:color w:val="0F4761" w:themeColor="accent1" w:themeShade="BF"/>
    </w:rPr>
  </w:style>
  <w:style w:type="character" w:customStyle="1" w:styleId="Titre5Car">
    <w:name w:val="Titre 5 Car"/>
    <w:basedOn w:val="Policepardfaut"/>
    <w:link w:val="Titre5"/>
    <w:uiPriority w:val="9"/>
    <w:semiHidden/>
    <w:rsid w:val="00B61DBC"/>
    <w:rPr>
      <w:rFonts w:eastAsiaTheme="majorEastAsia" w:cstheme="majorBidi"/>
      <w:noProof/>
      <w:color w:val="0F4761" w:themeColor="accent1" w:themeShade="BF"/>
    </w:rPr>
  </w:style>
  <w:style w:type="character" w:customStyle="1" w:styleId="Titre6Car">
    <w:name w:val="Titre 6 Car"/>
    <w:basedOn w:val="Policepardfaut"/>
    <w:link w:val="Titre6"/>
    <w:uiPriority w:val="9"/>
    <w:semiHidden/>
    <w:rsid w:val="00B61DBC"/>
    <w:rPr>
      <w:rFonts w:eastAsiaTheme="majorEastAsia" w:cstheme="majorBidi"/>
      <w:i/>
      <w:iCs/>
      <w:noProof/>
      <w:color w:val="595959" w:themeColor="text1" w:themeTint="A6"/>
    </w:rPr>
  </w:style>
  <w:style w:type="character" w:customStyle="1" w:styleId="Titre7Car">
    <w:name w:val="Titre 7 Car"/>
    <w:basedOn w:val="Policepardfaut"/>
    <w:link w:val="Titre7"/>
    <w:uiPriority w:val="9"/>
    <w:semiHidden/>
    <w:rsid w:val="00B61DBC"/>
    <w:rPr>
      <w:rFonts w:eastAsiaTheme="majorEastAsia" w:cstheme="majorBidi"/>
      <w:noProof/>
      <w:color w:val="595959" w:themeColor="text1" w:themeTint="A6"/>
    </w:rPr>
  </w:style>
  <w:style w:type="character" w:customStyle="1" w:styleId="Titre8Car">
    <w:name w:val="Titre 8 Car"/>
    <w:basedOn w:val="Policepardfaut"/>
    <w:link w:val="Titre8"/>
    <w:uiPriority w:val="9"/>
    <w:semiHidden/>
    <w:rsid w:val="00B61DBC"/>
    <w:rPr>
      <w:rFonts w:eastAsiaTheme="majorEastAsia" w:cstheme="majorBidi"/>
      <w:i/>
      <w:iCs/>
      <w:noProof/>
      <w:color w:val="272727" w:themeColor="text1" w:themeTint="D8"/>
    </w:rPr>
  </w:style>
  <w:style w:type="character" w:customStyle="1" w:styleId="Titre9Car">
    <w:name w:val="Titre 9 Car"/>
    <w:basedOn w:val="Policepardfaut"/>
    <w:link w:val="Titre9"/>
    <w:uiPriority w:val="9"/>
    <w:semiHidden/>
    <w:rsid w:val="00B61DBC"/>
    <w:rPr>
      <w:rFonts w:eastAsiaTheme="majorEastAsia" w:cstheme="majorBidi"/>
      <w:noProof/>
      <w:color w:val="272727" w:themeColor="text1" w:themeTint="D8"/>
    </w:rPr>
  </w:style>
  <w:style w:type="paragraph" w:styleId="Titre">
    <w:name w:val="Title"/>
    <w:basedOn w:val="Normal"/>
    <w:next w:val="Normal"/>
    <w:link w:val="TitreCar"/>
    <w:uiPriority w:val="10"/>
    <w:qFormat/>
    <w:rsid w:val="00B61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1DBC"/>
    <w:rPr>
      <w:rFonts w:asciiTheme="majorHAnsi" w:eastAsiaTheme="majorEastAsia" w:hAnsiTheme="majorHAnsi" w:cstheme="majorBidi"/>
      <w:noProof/>
      <w:spacing w:val="-10"/>
      <w:kern w:val="28"/>
      <w:sz w:val="56"/>
      <w:szCs w:val="56"/>
    </w:rPr>
  </w:style>
  <w:style w:type="paragraph" w:styleId="Sous-titre">
    <w:name w:val="Subtitle"/>
    <w:basedOn w:val="Normal"/>
    <w:next w:val="Normal"/>
    <w:link w:val="Sous-titreCar"/>
    <w:uiPriority w:val="11"/>
    <w:qFormat/>
    <w:rsid w:val="00B61DB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1DBC"/>
    <w:rPr>
      <w:rFonts w:eastAsiaTheme="majorEastAsia" w:cstheme="majorBidi"/>
      <w:noProof/>
      <w:color w:val="595959" w:themeColor="text1" w:themeTint="A6"/>
      <w:spacing w:val="15"/>
      <w:sz w:val="28"/>
      <w:szCs w:val="28"/>
    </w:rPr>
  </w:style>
  <w:style w:type="paragraph" w:styleId="Citation">
    <w:name w:val="Quote"/>
    <w:basedOn w:val="Normal"/>
    <w:next w:val="Normal"/>
    <w:link w:val="CitationCar"/>
    <w:uiPriority w:val="29"/>
    <w:qFormat/>
    <w:rsid w:val="00B61DBC"/>
    <w:pPr>
      <w:spacing w:before="160"/>
      <w:jc w:val="center"/>
    </w:pPr>
    <w:rPr>
      <w:i/>
      <w:iCs/>
      <w:color w:val="404040" w:themeColor="text1" w:themeTint="BF"/>
    </w:rPr>
  </w:style>
  <w:style w:type="character" w:customStyle="1" w:styleId="CitationCar">
    <w:name w:val="Citation Car"/>
    <w:basedOn w:val="Policepardfaut"/>
    <w:link w:val="Citation"/>
    <w:uiPriority w:val="29"/>
    <w:rsid w:val="00B61DBC"/>
    <w:rPr>
      <w:i/>
      <w:iCs/>
      <w:noProof/>
      <w:color w:val="404040" w:themeColor="text1" w:themeTint="BF"/>
    </w:rPr>
  </w:style>
  <w:style w:type="paragraph" w:styleId="Paragraphedeliste">
    <w:name w:val="List Paragraph"/>
    <w:basedOn w:val="Normal"/>
    <w:uiPriority w:val="34"/>
    <w:qFormat/>
    <w:rsid w:val="00B61DBC"/>
    <w:pPr>
      <w:ind w:left="720"/>
      <w:contextualSpacing/>
    </w:pPr>
  </w:style>
  <w:style w:type="character" w:styleId="Accentuationintense">
    <w:name w:val="Intense Emphasis"/>
    <w:basedOn w:val="Policepardfaut"/>
    <w:uiPriority w:val="21"/>
    <w:qFormat/>
    <w:rsid w:val="00B61DBC"/>
    <w:rPr>
      <w:i/>
      <w:iCs/>
      <w:color w:val="0F4761" w:themeColor="accent1" w:themeShade="BF"/>
    </w:rPr>
  </w:style>
  <w:style w:type="paragraph" w:styleId="Citationintense">
    <w:name w:val="Intense Quote"/>
    <w:basedOn w:val="Normal"/>
    <w:next w:val="Normal"/>
    <w:link w:val="CitationintenseCar"/>
    <w:uiPriority w:val="30"/>
    <w:qFormat/>
    <w:rsid w:val="00B61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61DBC"/>
    <w:rPr>
      <w:i/>
      <w:iCs/>
      <w:noProof/>
      <w:color w:val="0F4761" w:themeColor="accent1" w:themeShade="BF"/>
    </w:rPr>
  </w:style>
  <w:style w:type="character" w:styleId="Rfrenceintense">
    <w:name w:val="Intense Reference"/>
    <w:basedOn w:val="Policepardfaut"/>
    <w:uiPriority w:val="32"/>
    <w:qFormat/>
    <w:rsid w:val="00B61DBC"/>
    <w:rPr>
      <w:b/>
      <w:bCs/>
      <w:smallCaps/>
      <w:color w:val="0F4761" w:themeColor="accent1" w:themeShade="BF"/>
      <w:spacing w:val="5"/>
    </w:rPr>
  </w:style>
  <w:style w:type="table" w:styleId="Grilledutableau">
    <w:name w:val="Table Grid"/>
    <w:basedOn w:val="TableauNormal"/>
    <w:uiPriority w:val="39"/>
    <w:rsid w:val="00B61D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nhideWhenUsed/>
    <w:rsid w:val="00D8211C"/>
    <w:pPr>
      <w:spacing w:after="0" w:line="240" w:lineRule="auto"/>
      <w:ind w:left="720"/>
    </w:pPr>
    <w:rPr>
      <w:rFonts w:ascii="Times New Roman" w:eastAsia="Batang" w:hAnsi="Times New Roman" w:cs="Times New Roman"/>
      <w:noProof w:val="0"/>
      <w:kern w:val="0"/>
      <w:sz w:val="24"/>
      <w:szCs w:val="20"/>
      <w14:ligatures w14:val="none"/>
    </w:rPr>
  </w:style>
  <w:style w:type="character" w:customStyle="1" w:styleId="RetraitcorpsdetexteCar">
    <w:name w:val="Retrait corps de texte Car"/>
    <w:basedOn w:val="Policepardfaut"/>
    <w:link w:val="Retraitcorpsdetexte"/>
    <w:rsid w:val="00D8211C"/>
    <w:rPr>
      <w:rFonts w:ascii="Times New Roman" w:eastAsia="Batang"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3907</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Coan</dc:creator>
  <cp:keywords/>
  <dc:description/>
  <cp:lastModifiedBy>Gill CHABAUD</cp:lastModifiedBy>
  <cp:revision>2</cp:revision>
  <dcterms:created xsi:type="dcterms:W3CDTF">2024-07-12T08:20:00Z</dcterms:created>
  <dcterms:modified xsi:type="dcterms:W3CDTF">2024-07-12T08:20:00Z</dcterms:modified>
</cp:coreProperties>
</file>